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0103" w14:textId="6ECDF06D" w:rsidR="00E903AC" w:rsidRPr="00D25DBC" w:rsidRDefault="00E903AC" w:rsidP="00D25DBC">
      <w:pPr>
        <w:spacing w:after="0" w:line="240" w:lineRule="auto"/>
        <w:jc w:val="center"/>
        <w:rPr>
          <w:rFonts w:ascii="Arial" w:eastAsia="Times New Roman" w:hAnsi="Arial" w:cs="Arial"/>
          <w:b/>
          <w:bCs/>
          <w:sz w:val="26"/>
          <w:szCs w:val="26"/>
        </w:rPr>
      </w:pPr>
      <w:r w:rsidRPr="00D25DBC">
        <w:rPr>
          <w:rFonts w:ascii="Arial" w:eastAsia="Times New Roman" w:hAnsi="Arial" w:cs="Arial"/>
          <w:b/>
          <w:bCs/>
          <w:sz w:val="26"/>
          <w:szCs w:val="26"/>
        </w:rPr>
        <w:t xml:space="preserve">SUPREME COURT PRACTICE NOTE SC EQ </w:t>
      </w:r>
      <w:r w:rsidR="000F1F51">
        <w:rPr>
          <w:rFonts w:ascii="Arial" w:eastAsia="Times New Roman" w:hAnsi="Arial" w:cs="Arial"/>
          <w:b/>
          <w:bCs/>
          <w:sz w:val="26"/>
          <w:szCs w:val="26"/>
        </w:rPr>
        <w:t>10</w:t>
      </w:r>
    </w:p>
    <w:p w14:paraId="0CF5B40C" w14:textId="77777777" w:rsidR="00E903AC" w:rsidRPr="005826E7" w:rsidRDefault="00E903AC" w:rsidP="00E903AC">
      <w:pPr>
        <w:pStyle w:val="Subtitle"/>
        <w:tabs>
          <w:tab w:val="left" w:pos="567"/>
        </w:tabs>
        <w:ind w:left="0"/>
        <w:rPr>
          <w:sz w:val="26"/>
          <w:szCs w:val="26"/>
        </w:rPr>
      </w:pPr>
    </w:p>
    <w:p w14:paraId="4908EFAC" w14:textId="41F8BE1B" w:rsidR="00E903AC" w:rsidRPr="005826E7" w:rsidRDefault="00D25DBC" w:rsidP="00E903AC">
      <w:pPr>
        <w:tabs>
          <w:tab w:val="left" w:pos="567"/>
        </w:tabs>
        <w:jc w:val="center"/>
        <w:rPr>
          <w:rFonts w:ascii="Arial" w:hAnsi="Arial" w:cs="Arial"/>
          <w:sz w:val="26"/>
          <w:szCs w:val="26"/>
        </w:rPr>
      </w:pPr>
      <w:bookmarkStart w:id="0" w:name="_Hlk137809860"/>
      <w:r>
        <w:rPr>
          <w:rFonts w:ascii="Arial" w:eastAsia="Times New Roman" w:hAnsi="Arial" w:cs="Arial"/>
          <w:b/>
          <w:bCs/>
          <w:sz w:val="26"/>
          <w:szCs w:val="26"/>
        </w:rPr>
        <w:t xml:space="preserve">Supreme Court Equity Division </w:t>
      </w:r>
      <w:r w:rsidR="00E903AC" w:rsidRPr="005826E7">
        <w:rPr>
          <w:rFonts w:ascii="Arial" w:hAnsi="Arial" w:cs="Arial"/>
          <w:b/>
          <w:bCs/>
          <w:sz w:val="26"/>
          <w:szCs w:val="26"/>
        </w:rPr>
        <w:t>–</w:t>
      </w:r>
      <w:r w:rsidR="008876E2">
        <w:rPr>
          <w:rFonts w:ascii="Arial" w:hAnsi="Arial" w:cs="Arial"/>
          <w:b/>
          <w:bCs/>
          <w:sz w:val="26"/>
          <w:szCs w:val="26"/>
        </w:rPr>
        <w:t xml:space="preserve"> </w:t>
      </w:r>
      <w:r w:rsidR="000F1F51">
        <w:rPr>
          <w:rFonts w:ascii="Arial" w:hAnsi="Arial" w:cs="Arial"/>
          <w:b/>
          <w:bCs/>
          <w:sz w:val="26"/>
          <w:szCs w:val="26"/>
        </w:rPr>
        <w:t>Revenue</w:t>
      </w:r>
      <w:r w:rsidR="008876E2">
        <w:rPr>
          <w:rFonts w:ascii="Arial" w:hAnsi="Arial" w:cs="Arial"/>
          <w:b/>
          <w:bCs/>
          <w:sz w:val="26"/>
          <w:szCs w:val="26"/>
        </w:rPr>
        <w:t xml:space="preserve"> List</w:t>
      </w:r>
    </w:p>
    <w:p w14:paraId="7422453A" w14:textId="77777777" w:rsidR="00E903AC" w:rsidRDefault="00E903AC" w:rsidP="00D45372">
      <w:pPr>
        <w:spacing w:after="0"/>
        <w:jc w:val="center"/>
        <w:rPr>
          <w:rFonts w:ascii="Arial" w:hAnsi="Arial" w:cs="Arial"/>
          <w:sz w:val="20"/>
          <w:szCs w:val="20"/>
        </w:rPr>
      </w:pPr>
    </w:p>
    <w:p w14:paraId="6CA42E87" w14:textId="77777777" w:rsidR="008E0A4F" w:rsidRPr="00AE0CB9" w:rsidRDefault="008E0A4F" w:rsidP="00D45372">
      <w:pPr>
        <w:spacing w:after="0"/>
        <w:jc w:val="center"/>
        <w:rPr>
          <w:rFonts w:ascii="Arial" w:hAnsi="Arial" w:cs="Arial"/>
          <w:sz w:val="20"/>
          <w:szCs w:val="20"/>
        </w:rPr>
      </w:pPr>
    </w:p>
    <w:bookmarkEnd w:id="0"/>
    <w:p w14:paraId="70B9356E" w14:textId="76EE68EB" w:rsidR="00D47141" w:rsidRPr="00D25DBC" w:rsidRDefault="00D47141" w:rsidP="00985791">
      <w:pPr>
        <w:spacing w:after="0" w:line="240" w:lineRule="auto"/>
        <w:jc w:val="both"/>
        <w:rPr>
          <w:rFonts w:ascii="Arial" w:eastAsia="Times New Roman" w:hAnsi="Arial" w:cs="Arial"/>
          <w:b/>
          <w:bCs/>
          <w:sz w:val="24"/>
          <w:szCs w:val="24"/>
        </w:rPr>
      </w:pPr>
      <w:r w:rsidRPr="00D25DBC">
        <w:rPr>
          <w:rFonts w:ascii="Arial" w:eastAsia="Times New Roman" w:hAnsi="Arial" w:cs="Arial"/>
          <w:b/>
          <w:bCs/>
          <w:sz w:val="24"/>
          <w:szCs w:val="24"/>
        </w:rPr>
        <w:t>Commencement</w:t>
      </w:r>
    </w:p>
    <w:p w14:paraId="333BF8D5" w14:textId="77777777" w:rsidR="00D45372" w:rsidRPr="00E903AC" w:rsidRDefault="00D45372" w:rsidP="00985791">
      <w:pPr>
        <w:spacing w:after="0"/>
        <w:jc w:val="both"/>
        <w:rPr>
          <w:rFonts w:ascii="Arial" w:hAnsi="Arial" w:cs="Arial"/>
          <w:b/>
          <w:bCs/>
          <w:sz w:val="24"/>
          <w:szCs w:val="24"/>
        </w:rPr>
      </w:pPr>
    </w:p>
    <w:p w14:paraId="78714EF8" w14:textId="35474D11" w:rsidR="00C84109" w:rsidRPr="008E0A4F" w:rsidRDefault="00C91E82" w:rsidP="008E0A4F">
      <w:pPr>
        <w:numPr>
          <w:ilvl w:val="0"/>
          <w:numId w:val="4"/>
        </w:numPr>
        <w:tabs>
          <w:tab w:val="left" w:pos="567"/>
        </w:tabs>
        <w:spacing w:after="0" w:line="240" w:lineRule="auto"/>
        <w:ind w:left="567"/>
        <w:jc w:val="both"/>
        <w:rPr>
          <w:rFonts w:ascii="Arial" w:hAnsi="Arial" w:cs="Arial"/>
          <w:sz w:val="24"/>
          <w:szCs w:val="24"/>
        </w:rPr>
      </w:pPr>
      <w:r w:rsidRPr="00C84109">
        <w:rPr>
          <w:rFonts w:ascii="Arial" w:hAnsi="Arial" w:cs="Arial"/>
          <w:sz w:val="24"/>
          <w:szCs w:val="24"/>
        </w:rPr>
        <w:t>This Practice Note</w:t>
      </w:r>
      <w:r w:rsidR="00C84109">
        <w:rPr>
          <w:rFonts w:ascii="Arial" w:hAnsi="Arial" w:cs="Arial"/>
          <w:sz w:val="24"/>
          <w:szCs w:val="24"/>
        </w:rPr>
        <w:t xml:space="preserve"> was issued on </w:t>
      </w:r>
      <w:r w:rsidR="008E0A4F">
        <w:rPr>
          <w:rFonts w:ascii="Arial" w:hAnsi="Arial" w:cs="Arial"/>
          <w:sz w:val="24"/>
          <w:szCs w:val="24"/>
        </w:rPr>
        <w:t>25 September 2025</w:t>
      </w:r>
      <w:r w:rsidR="00C84109">
        <w:rPr>
          <w:rFonts w:ascii="Arial" w:hAnsi="Arial" w:cs="Arial"/>
          <w:sz w:val="24"/>
          <w:szCs w:val="24"/>
        </w:rPr>
        <w:t xml:space="preserve"> and commences on </w:t>
      </w:r>
      <w:r w:rsidR="008E0A4F">
        <w:rPr>
          <w:rFonts w:ascii="Arial" w:hAnsi="Arial" w:cs="Arial"/>
          <w:sz w:val="24"/>
          <w:szCs w:val="24"/>
        </w:rPr>
        <w:t>25 September 2025</w:t>
      </w:r>
      <w:r w:rsidR="00C84109">
        <w:rPr>
          <w:rFonts w:ascii="Arial" w:hAnsi="Arial" w:cs="Arial"/>
          <w:sz w:val="24"/>
          <w:szCs w:val="24"/>
        </w:rPr>
        <w:t>.</w:t>
      </w:r>
      <w:r w:rsidR="008E0A4F">
        <w:rPr>
          <w:rFonts w:ascii="Arial" w:hAnsi="Arial" w:cs="Arial"/>
          <w:sz w:val="24"/>
          <w:szCs w:val="24"/>
        </w:rPr>
        <w:t xml:space="preserve"> </w:t>
      </w:r>
      <w:r w:rsidR="00C84109">
        <w:rPr>
          <w:rFonts w:ascii="Arial" w:hAnsi="Arial" w:cs="Arial"/>
          <w:sz w:val="24"/>
          <w:szCs w:val="24"/>
        </w:rPr>
        <w:t xml:space="preserve"> </w:t>
      </w:r>
      <w:r w:rsidR="00C84109" w:rsidRPr="008E0A4F">
        <w:rPr>
          <w:rFonts w:ascii="Arial" w:hAnsi="Arial" w:cs="Arial"/>
          <w:sz w:val="24"/>
          <w:szCs w:val="24"/>
        </w:rPr>
        <w:t>It replaces Practice Note SC Eq 10 issued on 10 August 2012.</w:t>
      </w:r>
    </w:p>
    <w:p w14:paraId="6FDA4620" w14:textId="77777777" w:rsidR="00165915" w:rsidRDefault="00165915" w:rsidP="00985791">
      <w:pPr>
        <w:spacing w:after="0" w:line="240" w:lineRule="auto"/>
        <w:jc w:val="both"/>
        <w:rPr>
          <w:rFonts w:ascii="Arial" w:eastAsia="Times New Roman" w:hAnsi="Arial" w:cs="Arial"/>
          <w:b/>
          <w:bCs/>
          <w:sz w:val="24"/>
          <w:szCs w:val="24"/>
        </w:rPr>
      </w:pPr>
    </w:p>
    <w:p w14:paraId="1DD0616F" w14:textId="4A7B1B7C" w:rsidR="00D47141" w:rsidRPr="00D25DBC" w:rsidRDefault="00C84109" w:rsidP="00985791">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Aim</w:t>
      </w:r>
    </w:p>
    <w:p w14:paraId="53F4F1D5" w14:textId="77777777" w:rsidR="00D45372" w:rsidRPr="00E903AC" w:rsidRDefault="00D45372" w:rsidP="00985791">
      <w:pPr>
        <w:spacing w:after="0"/>
        <w:jc w:val="both"/>
        <w:rPr>
          <w:rFonts w:ascii="Arial" w:hAnsi="Arial" w:cs="Arial"/>
          <w:b/>
          <w:bCs/>
          <w:sz w:val="24"/>
          <w:szCs w:val="24"/>
        </w:rPr>
      </w:pPr>
    </w:p>
    <w:p w14:paraId="590683F2" w14:textId="77777777" w:rsidR="00165915" w:rsidRDefault="00C91E82" w:rsidP="00165915">
      <w:pPr>
        <w:numPr>
          <w:ilvl w:val="0"/>
          <w:numId w:val="4"/>
        </w:numPr>
        <w:tabs>
          <w:tab w:val="left" w:pos="567"/>
        </w:tabs>
        <w:spacing w:after="0" w:line="240" w:lineRule="auto"/>
        <w:ind w:left="567"/>
        <w:jc w:val="both"/>
        <w:rPr>
          <w:rFonts w:ascii="Arial" w:hAnsi="Arial" w:cs="Arial"/>
          <w:sz w:val="24"/>
          <w:szCs w:val="24"/>
        </w:rPr>
      </w:pPr>
      <w:r w:rsidRPr="00C84109">
        <w:rPr>
          <w:rFonts w:ascii="Arial" w:hAnsi="Arial" w:cs="Arial"/>
          <w:sz w:val="24"/>
          <w:szCs w:val="24"/>
        </w:rPr>
        <w:t xml:space="preserve">This Practice Note </w:t>
      </w:r>
      <w:r w:rsidR="00C84109">
        <w:rPr>
          <w:rFonts w:ascii="Arial" w:hAnsi="Arial" w:cs="Arial"/>
          <w:sz w:val="24"/>
          <w:szCs w:val="24"/>
        </w:rPr>
        <w:t xml:space="preserve">aims to facilitate prompt and efficient resolution of proceedings in the Revenue List (the </w:t>
      </w:r>
      <w:r w:rsidR="00C84109" w:rsidRPr="00C84109">
        <w:rPr>
          <w:rFonts w:ascii="Arial" w:hAnsi="Arial" w:cs="Arial"/>
          <w:b/>
          <w:bCs/>
          <w:sz w:val="24"/>
          <w:szCs w:val="24"/>
        </w:rPr>
        <w:t>List</w:t>
      </w:r>
      <w:r w:rsidR="00C84109">
        <w:rPr>
          <w:rFonts w:ascii="Arial" w:hAnsi="Arial" w:cs="Arial"/>
          <w:sz w:val="24"/>
          <w:szCs w:val="24"/>
        </w:rPr>
        <w:t>) of the Equity Division.</w:t>
      </w:r>
    </w:p>
    <w:p w14:paraId="11126A9B" w14:textId="77777777" w:rsidR="00165915" w:rsidRDefault="00165915" w:rsidP="00165915">
      <w:pPr>
        <w:tabs>
          <w:tab w:val="left" w:pos="567"/>
        </w:tabs>
        <w:spacing w:after="0" w:line="240" w:lineRule="auto"/>
        <w:jc w:val="both"/>
        <w:rPr>
          <w:rFonts w:ascii="Arial" w:hAnsi="Arial" w:cs="Arial"/>
          <w:sz w:val="24"/>
          <w:szCs w:val="24"/>
        </w:rPr>
      </w:pPr>
    </w:p>
    <w:p w14:paraId="0A9064EC" w14:textId="77777777" w:rsidR="00165915" w:rsidRDefault="00165915" w:rsidP="00165915">
      <w:pPr>
        <w:tabs>
          <w:tab w:val="left" w:pos="567"/>
        </w:tabs>
        <w:spacing w:after="0" w:line="240" w:lineRule="auto"/>
        <w:jc w:val="both"/>
        <w:rPr>
          <w:rFonts w:ascii="Arial" w:hAnsi="Arial" w:cs="Arial"/>
          <w:b/>
          <w:bCs/>
          <w:sz w:val="24"/>
          <w:szCs w:val="24"/>
        </w:rPr>
      </w:pPr>
      <w:r>
        <w:rPr>
          <w:rFonts w:ascii="Arial" w:hAnsi="Arial" w:cs="Arial"/>
          <w:b/>
          <w:bCs/>
          <w:sz w:val="24"/>
          <w:szCs w:val="24"/>
        </w:rPr>
        <w:t xml:space="preserve">Definitions </w:t>
      </w:r>
    </w:p>
    <w:p w14:paraId="43C90004" w14:textId="77777777" w:rsidR="00165915" w:rsidRDefault="00165915" w:rsidP="00165915">
      <w:pPr>
        <w:tabs>
          <w:tab w:val="left" w:pos="567"/>
        </w:tabs>
        <w:spacing w:after="0" w:line="240" w:lineRule="auto"/>
        <w:jc w:val="both"/>
        <w:rPr>
          <w:rFonts w:ascii="Arial" w:hAnsi="Arial" w:cs="Arial"/>
          <w:sz w:val="24"/>
          <w:szCs w:val="24"/>
        </w:rPr>
      </w:pPr>
    </w:p>
    <w:p w14:paraId="37510FAD" w14:textId="6A00B08E" w:rsidR="00165915" w:rsidRDefault="00165915" w:rsidP="00165915">
      <w:pPr>
        <w:numPr>
          <w:ilvl w:val="0"/>
          <w:numId w:val="4"/>
        </w:numPr>
        <w:tabs>
          <w:tab w:val="left" w:pos="567"/>
        </w:tabs>
        <w:spacing w:after="0" w:line="240" w:lineRule="auto"/>
        <w:ind w:left="567"/>
        <w:jc w:val="both"/>
        <w:rPr>
          <w:rFonts w:ascii="Arial" w:hAnsi="Arial" w:cs="Arial"/>
          <w:sz w:val="24"/>
          <w:szCs w:val="24"/>
        </w:rPr>
      </w:pPr>
      <w:r w:rsidRPr="00165915">
        <w:rPr>
          <w:rFonts w:ascii="Arial" w:hAnsi="Arial" w:cs="Arial"/>
          <w:sz w:val="24"/>
          <w:szCs w:val="24"/>
        </w:rPr>
        <w:t>In this Practice Note:</w:t>
      </w:r>
    </w:p>
    <w:p w14:paraId="44328187" w14:textId="4A9A1F41" w:rsidR="00165915" w:rsidRDefault="00165915" w:rsidP="00165915">
      <w:pPr>
        <w:tabs>
          <w:tab w:val="left" w:pos="567"/>
        </w:tabs>
        <w:spacing w:after="0" w:line="240" w:lineRule="auto"/>
        <w:ind w:left="567"/>
        <w:jc w:val="both"/>
        <w:rPr>
          <w:rFonts w:ascii="Arial" w:hAnsi="Arial" w:cs="Arial"/>
          <w:sz w:val="24"/>
          <w:szCs w:val="24"/>
        </w:rPr>
      </w:pPr>
    </w:p>
    <w:p w14:paraId="2041E05E" w14:textId="096DD346" w:rsidR="00165915" w:rsidRDefault="00165915" w:rsidP="00165915">
      <w:pPr>
        <w:tabs>
          <w:tab w:val="left" w:pos="567"/>
        </w:tabs>
        <w:spacing w:after="0" w:line="240" w:lineRule="auto"/>
        <w:ind w:left="567"/>
        <w:jc w:val="both"/>
        <w:rPr>
          <w:rFonts w:ascii="Arial" w:hAnsi="Arial" w:cs="Arial"/>
          <w:sz w:val="24"/>
          <w:szCs w:val="24"/>
        </w:rPr>
      </w:pPr>
      <w:r w:rsidRPr="00AF67B4">
        <w:rPr>
          <w:rFonts w:ascii="Arial" w:hAnsi="Arial" w:cs="Arial"/>
          <w:b/>
          <w:bCs/>
          <w:sz w:val="24"/>
          <w:szCs w:val="24"/>
        </w:rPr>
        <w:t>Act</w:t>
      </w:r>
      <w:r w:rsidRPr="00AF67B4">
        <w:rPr>
          <w:rFonts w:ascii="Arial" w:hAnsi="Arial" w:cs="Arial"/>
          <w:sz w:val="24"/>
          <w:szCs w:val="24"/>
        </w:rPr>
        <w:t xml:space="preserve"> means the </w:t>
      </w:r>
      <w:r w:rsidRPr="00934E35">
        <w:rPr>
          <w:rFonts w:ascii="Arial" w:hAnsi="Arial" w:cs="Arial"/>
          <w:i/>
          <w:iCs/>
          <w:sz w:val="24"/>
          <w:szCs w:val="24"/>
        </w:rPr>
        <w:t>Taxation Administration Act</w:t>
      </w:r>
      <w:r w:rsidR="008C17EC" w:rsidRPr="00934E35">
        <w:rPr>
          <w:rFonts w:ascii="Arial" w:hAnsi="Arial" w:cs="Arial"/>
          <w:i/>
          <w:iCs/>
          <w:sz w:val="24"/>
          <w:szCs w:val="24"/>
        </w:rPr>
        <w:t xml:space="preserve"> 1</w:t>
      </w:r>
      <w:r w:rsidRPr="00934E35">
        <w:rPr>
          <w:rFonts w:ascii="Arial" w:hAnsi="Arial" w:cs="Arial"/>
          <w:i/>
          <w:iCs/>
          <w:sz w:val="24"/>
          <w:szCs w:val="24"/>
        </w:rPr>
        <w:t>996</w:t>
      </w:r>
      <w:r w:rsidR="008C17EC">
        <w:rPr>
          <w:rFonts w:ascii="Arial" w:hAnsi="Arial" w:cs="Arial"/>
          <w:sz w:val="24"/>
          <w:szCs w:val="24"/>
        </w:rPr>
        <w:t xml:space="preserve"> (NSW)</w:t>
      </w:r>
    </w:p>
    <w:p w14:paraId="1A493AB6" w14:textId="77777777" w:rsidR="00165915" w:rsidRDefault="00165915" w:rsidP="00165915">
      <w:pPr>
        <w:tabs>
          <w:tab w:val="left" w:pos="567"/>
        </w:tabs>
        <w:spacing w:after="0" w:line="240" w:lineRule="auto"/>
        <w:ind w:left="567"/>
        <w:jc w:val="both"/>
        <w:rPr>
          <w:rFonts w:ascii="Arial" w:hAnsi="Arial" w:cs="Arial"/>
          <w:sz w:val="24"/>
          <w:szCs w:val="24"/>
        </w:rPr>
      </w:pPr>
    </w:p>
    <w:p w14:paraId="065E1350" w14:textId="77777777" w:rsidR="00165915" w:rsidRDefault="00165915" w:rsidP="00165915">
      <w:pPr>
        <w:tabs>
          <w:tab w:val="left" w:pos="567"/>
        </w:tabs>
        <w:spacing w:after="0" w:line="240" w:lineRule="auto"/>
        <w:ind w:left="567"/>
        <w:jc w:val="both"/>
        <w:rPr>
          <w:rFonts w:ascii="Arial" w:hAnsi="Arial" w:cs="Arial"/>
          <w:sz w:val="24"/>
          <w:szCs w:val="24"/>
        </w:rPr>
      </w:pPr>
      <w:r w:rsidRPr="00AF67B4">
        <w:rPr>
          <w:rFonts w:ascii="Arial" w:hAnsi="Arial" w:cs="Arial"/>
          <w:b/>
          <w:bCs/>
          <w:sz w:val="24"/>
          <w:szCs w:val="24"/>
        </w:rPr>
        <w:t>Chief Commissioner</w:t>
      </w:r>
      <w:r w:rsidRPr="00AF67B4">
        <w:rPr>
          <w:rFonts w:ascii="Arial" w:hAnsi="Arial" w:cs="Arial"/>
          <w:sz w:val="24"/>
          <w:szCs w:val="24"/>
        </w:rPr>
        <w:t xml:space="preserve"> means the Chief Commissioner of State Revenue and, where appropriate, includes the</w:t>
      </w:r>
      <w:r>
        <w:rPr>
          <w:rFonts w:ascii="Arial" w:hAnsi="Arial" w:cs="Arial"/>
          <w:sz w:val="24"/>
          <w:szCs w:val="24"/>
        </w:rPr>
        <w:t xml:space="preserve"> </w:t>
      </w:r>
      <w:r w:rsidRPr="00AF67B4">
        <w:rPr>
          <w:rFonts w:ascii="Arial" w:hAnsi="Arial" w:cs="Arial"/>
          <w:sz w:val="24"/>
          <w:szCs w:val="24"/>
        </w:rPr>
        <w:t>Commissioner of State Revenue and a person exercising like functions outside New South Wales</w:t>
      </w:r>
    </w:p>
    <w:p w14:paraId="6217AA91" w14:textId="77777777" w:rsidR="00165915" w:rsidRDefault="00165915" w:rsidP="00165915">
      <w:pPr>
        <w:tabs>
          <w:tab w:val="left" w:pos="567"/>
        </w:tabs>
        <w:spacing w:after="0" w:line="240" w:lineRule="auto"/>
        <w:ind w:left="567"/>
        <w:jc w:val="both"/>
        <w:rPr>
          <w:rFonts w:ascii="Arial" w:hAnsi="Arial" w:cs="Arial"/>
          <w:sz w:val="24"/>
          <w:szCs w:val="24"/>
        </w:rPr>
      </w:pPr>
    </w:p>
    <w:p w14:paraId="40F779F5" w14:textId="77777777" w:rsidR="00165915" w:rsidRDefault="00165915" w:rsidP="00165915">
      <w:pPr>
        <w:tabs>
          <w:tab w:val="left" w:pos="567"/>
        </w:tabs>
        <w:spacing w:after="0" w:line="240" w:lineRule="auto"/>
        <w:ind w:left="567"/>
        <w:jc w:val="both"/>
        <w:rPr>
          <w:rFonts w:ascii="Arial" w:hAnsi="Arial" w:cs="Arial"/>
          <w:sz w:val="24"/>
          <w:szCs w:val="24"/>
        </w:rPr>
      </w:pPr>
      <w:r w:rsidRPr="00AF67B4">
        <w:rPr>
          <w:rFonts w:ascii="Arial" w:hAnsi="Arial" w:cs="Arial"/>
          <w:b/>
          <w:bCs/>
          <w:sz w:val="24"/>
          <w:szCs w:val="24"/>
        </w:rPr>
        <w:t>Commissioner of Taxation</w:t>
      </w:r>
      <w:r w:rsidRPr="00AF67B4">
        <w:rPr>
          <w:rFonts w:ascii="Arial" w:hAnsi="Arial" w:cs="Arial"/>
          <w:sz w:val="24"/>
          <w:szCs w:val="24"/>
        </w:rPr>
        <w:t xml:space="preserve"> means the Commissioner of Taxation of the Commonwealth of Australia and,</w:t>
      </w:r>
      <w:r>
        <w:rPr>
          <w:rFonts w:ascii="Arial" w:hAnsi="Arial" w:cs="Arial"/>
          <w:sz w:val="24"/>
          <w:szCs w:val="24"/>
        </w:rPr>
        <w:t xml:space="preserve"> </w:t>
      </w:r>
      <w:r w:rsidRPr="00AF67B4">
        <w:rPr>
          <w:rFonts w:ascii="Arial" w:hAnsi="Arial" w:cs="Arial"/>
          <w:sz w:val="24"/>
          <w:szCs w:val="24"/>
        </w:rPr>
        <w:t>where appropriate, includes a Second Commissioner of Taxation, or a Deputy Commissioner of Taxation and</w:t>
      </w:r>
      <w:r>
        <w:rPr>
          <w:rFonts w:ascii="Arial" w:hAnsi="Arial" w:cs="Arial"/>
          <w:sz w:val="24"/>
          <w:szCs w:val="24"/>
        </w:rPr>
        <w:t xml:space="preserve"> </w:t>
      </w:r>
      <w:r w:rsidRPr="00AF67B4">
        <w:rPr>
          <w:rFonts w:ascii="Arial" w:hAnsi="Arial" w:cs="Arial"/>
          <w:sz w:val="24"/>
          <w:szCs w:val="24"/>
        </w:rPr>
        <w:t>a person exercising like functions outside Australia</w:t>
      </w:r>
    </w:p>
    <w:p w14:paraId="4C82C478" w14:textId="77777777" w:rsidR="00C86520" w:rsidRDefault="00C86520" w:rsidP="00165915">
      <w:pPr>
        <w:tabs>
          <w:tab w:val="left" w:pos="567"/>
        </w:tabs>
        <w:spacing w:after="0" w:line="240" w:lineRule="auto"/>
        <w:ind w:left="567"/>
        <w:jc w:val="both"/>
        <w:rPr>
          <w:rFonts w:ascii="Arial" w:hAnsi="Arial" w:cs="Arial"/>
          <w:sz w:val="24"/>
          <w:szCs w:val="24"/>
        </w:rPr>
      </w:pPr>
    </w:p>
    <w:p w14:paraId="632C0F09" w14:textId="38DF179F" w:rsidR="00C86520" w:rsidRDefault="00C86520" w:rsidP="00C86520">
      <w:pPr>
        <w:tabs>
          <w:tab w:val="left" w:pos="567"/>
        </w:tabs>
        <w:spacing w:after="0" w:line="240" w:lineRule="auto"/>
        <w:ind w:left="567"/>
        <w:jc w:val="both"/>
        <w:rPr>
          <w:rFonts w:ascii="Arial" w:hAnsi="Arial" w:cs="Arial"/>
          <w:sz w:val="24"/>
          <w:szCs w:val="24"/>
        </w:rPr>
      </w:pPr>
      <w:r w:rsidRPr="00C86520">
        <w:rPr>
          <w:rFonts w:ascii="Arial" w:hAnsi="Arial" w:cs="Arial"/>
          <w:b/>
          <w:bCs/>
          <w:sz w:val="24"/>
          <w:szCs w:val="24"/>
        </w:rPr>
        <w:t>CPA</w:t>
      </w:r>
      <w:r>
        <w:rPr>
          <w:rFonts w:ascii="Arial" w:hAnsi="Arial" w:cs="Arial"/>
          <w:sz w:val="24"/>
          <w:szCs w:val="24"/>
        </w:rPr>
        <w:t xml:space="preserve"> means </w:t>
      </w:r>
      <w:r w:rsidRPr="00934E35">
        <w:rPr>
          <w:rFonts w:ascii="Arial" w:hAnsi="Arial" w:cs="Arial"/>
          <w:i/>
          <w:iCs/>
          <w:sz w:val="24"/>
          <w:szCs w:val="24"/>
        </w:rPr>
        <w:t>Civil Procedure Act 2005</w:t>
      </w:r>
      <w:r w:rsidR="008C17EC">
        <w:rPr>
          <w:rFonts w:ascii="Arial" w:hAnsi="Arial" w:cs="Arial"/>
          <w:sz w:val="24"/>
          <w:szCs w:val="24"/>
        </w:rPr>
        <w:t xml:space="preserve"> (NSW)</w:t>
      </w:r>
    </w:p>
    <w:p w14:paraId="710E7A73" w14:textId="77777777" w:rsidR="00165915" w:rsidRDefault="00165915" w:rsidP="00165915">
      <w:pPr>
        <w:tabs>
          <w:tab w:val="left" w:pos="567"/>
        </w:tabs>
        <w:spacing w:after="0" w:line="240" w:lineRule="auto"/>
        <w:ind w:left="567"/>
        <w:jc w:val="both"/>
        <w:rPr>
          <w:rFonts w:ascii="Arial" w:hAnsi="Arial" w:cs="Arial"/>
          <w:sz w:val="24"/>
          <w:szCs w:val="24"/>
        </w:rPr>
      </w:pPr>
    </w:p>
    <w:p w14:paraId="537C94CC" w14:textId="77777777" w:rsidR="00165915" w:rsidRDefault="00165915" w:rsidP="00165915">
      <w:pPr>
        <w:tabs>
          <w:tab w:val="left" w:pos="567"/>
        </w:tabs>
        <w:spacing w:after="0" w:line="240" w:lineRule="auto"/>
        <w:ind w:left="567"/>
        <w:jc w:val="both"/>
        <w:rPr>
          <w:rFonts w:ascii="Arial" w:hAnsi="Arial" w:cs="Arial"/>
          <w:sz w:val="24"/>
          <w:szCs w:val="24"/>
        </w:rPr>
      </w:pPr>
      <w:r w:rsidRPr="00AF67B4">
        <w:rPr>
          <w:rFonts w:ascii="Arial" w:hAnsi="Arial" w:cs="Arial"/>
          <w:b/>
          <w:bCs/>
          <w:sz w:val="24"/>
          <w:szCs w:val="24"/>
        </w:rPr>
        <w:t>Taxpayer</w:t>
      </w:r>
      <w:r w:rsidRPr="00AF67B4">
        <w:rPr>
          <w:rFonts w:ascii="Arial" w:hAnsi="Arial" w:cs="Arial"/>
          <w:sz w:val="24"/>
          <w:szCs w:val="24"/>
        </w:rPr>
        <w:t xml:space="preserve"> means a person subject to, or being considered for, an assessment by the Chief Commissioner or</w:t>
      </w:r>
      <w:r>
        <w:rPr>
          <w:rFonts w:ascii="Arial" w:hAnsi="Arial" w:cs="Arial"/>
          <w:sz w:val="24"/>
          <w:szCs w:val="24"/>
        </w:rPr>
        <w:t xml:space="preserve"> </w:t>
      </w:r>
      <w:r w:rsidRPr="00AF67B4">
        <w:rPr>
          <w:rFonts w:ascii="Arial" w:hAnsi="Arial" w:cs="Arial"/>
          <w:sz w:val="24"/>
          <w:szCs w:val="24"/>
        </w:rPr>
        <w:t>the Commissioner of Taxation</w:t>
      </w:r>
    </w:p>
    <w:p w14:paraId="71974D7A" w14:textId="77777777" w:rsidR="00165915" w:rsidRDefault="00165915" w:rsidP="00165915">
      <w:pPr>
        <w:tabs>
          <w:tab w:val="left" w:pos="567"/>
        </w:tabs>
        <w:spacing w:after="0" w:line="240" w:lineRule="auto"/>
        <w:ind w:left="567"/>
        <w:jc w:val="both"/>
        <w:rPr>
          <w:rFonts w:ascii="Arial" w:hAnsi="Arial" w:cs="Arial"/>
          <w:sz w:val="24"/>
          <w:szCs w:val="24"/>
        </w:rPr>
      </w:pPr>
    </w:p>
    <w:p w14:paraId="6B18D898" w14:textId="31F5C1BA" w:rsidR="00165915" w:rsidRDefault="00165915" w:rsidP="00165915">
      <w:pPr>
        <w:tabs>
          <w:tab w:val="left" w:pos="567"/>
        </w:tabs>
        <w:spacing w:after="0" w:line="240" w:lineRule="auto"/>
        <w:ind w:left="567"/>
        <w:jc w:val="both"/>
        <w:rPr>
          <w:rFonts w:ascii="Arial" w:hAnsi="Arial" w:cs="Arial"/>
          <w:sz w:val="24"/>
          <w:szCs w:val="24"/>
        </w:rPr>
      </w:pPr>
      <w:r w:rsidRPr="00AF67B4">
        <w:rPr>
          <w:rFonts w:ascii="Arial" w:hAnsi="Arial" w:cs="Arial"/>
          <w:b/>
          <w:bCs/>
          <w:sz w:val="24"/>
          <w:szCs w:val="24"/>
        </w:rPr>
        <w:t>UCPR</w:t>
      </w:r>
      <w:r w:rsidRPr="00AF67B4">
        <w:rPr>
          <w:rFonts w:ascii="Arial" w:hAnsi="Arial" w:cs="Arial"/>
          <w:sz w:val="24"/>
          <w:szCs w:val="24"/>
        </w:rPr>
        <w:t xml:space="preserve"> means the Uniform Civil Procedure Rules 2005</w:t>
      </w:r>
      <w:r w:rsidR="00F312B9">
        <w:rPr>
          <w:rFonts w:ascii="Arial" w:hAnsi="Arial" w:cs="Arial"/>
          <w:sz w:val="24"/>
          <w:szCs w:val="24"/>
        </w:rPr>
        <w:t xml:space="preserve"> (NSW)</w:t>
      </w:r>
    </w:p>
    <w:p w14:paraId="6D653C3C" w14:textId="77777777" w:rsidR="00165915" w:rsidRDefault="00165915" w:rsidP="00165915">
      <w:pPr>
        <w:tabs>
          <w:tab w:val="left" w:pos="567"/>
        </w:tabs>
        <w:spacing w:after="0" w:line="240" w:lineRule="auto"/>
        <w:ind w:left="567"/>
        <w:jc w:val="both"/>
        <w:rPr>
          <w:rFonts w:ascii="Arial" w:hAnsi="Arial" w:cs="Arial"/>
          <w:sz w:val="24"/>
          <w:szCs w:val="24"/>
        </w:rPr>
      </w:pPr>
    </w:p>
    <w:p w14:paraId="48BC7029" w14:textId="1F954A10" w:rsidR="00165915" w:rsidRDefault="00E256D5" w:rsidP="00165915">
      <w:pPr>
        <w:tabs>
          <w:tab w:val="left" w:pos="567"/>
        </w:tabs>
        <w:spacing w:after="0" w:line="240" w:lineRule="auto"/>
        <w:ind w:left="567"/>
        <w:jc w:val="both"/>
        <w:rPr>
          <w:rFonts w:ascii="Arial" w:hAnsi="Arial" w:cs="Arial"/>
          <w:sz w:val="24"/>
          <w:szCs w:val="24"/>
        </w:rPr>
      </w:pPr>
      <w:r>
        <w:rPr>
          <w:rFonts w:ascii="Arial" w:hAnsi="Arial" w:cs="Arial"/>
          <w:sz w:val="24"/>
          <w:szCs w:val="24"/>
        </w:rPr>
        <w:t>R</w:t>
      </w:r>
      <w:r w:rsidR="00165915" w:rsidRPr="00165915">
        <w:rPr>
          <w:rFonts w:ascii="Arial" w:hAnsi="Arial" w:cs="Arial"/>
          <w:sz w:val="24"/>
          <w:szCs w:val="24"/>
        </w:rPr>
        <w:t>eferences</w:t>
      </w:r>
      <w:r w:rsidR="00165915">
        <w:rPr>
          <w:rFonts w:ascii="Arial" w:hAnsi="Arial" w:cs="Arial"/>
          <w:sz w:val="24"/>
          <w:szCs w:val="24"/>
        </w:rPr>
        <w:t xml:space="preserve"> to sections are to sections of the Act. </w:t>
      </w:r>
    </w:p>
    <w:p w14:paraId="0B000FA6" w14:textId="77777777" w:rsidR="00165915" w:rsidRDefault="00165915" w:rsidP="00165915">
      <w:pPr>
        <w:tabs>
          <w:tab w:val="left" w:pos="567"/>
        </w:tabs>
        <w:spacing w:after="0" w:line="240" w:lineRule="auto"/>
        <w:jc w:val="both"/>
        <w:rPr>
          <w:rFonts w:ascii="Arial" w:hAnsi="Arial" w:cs="Arial"/>
          <w:sz w:val="24"/>
          <w:szCs w:val="24"/>
        </w:rPr>
      </w:pPr>
    </w:p>
    <w:p w14:paraId="2264C7BC" w14:textId="77777777" w:rsidR="008E0A4F" w:rsidRDefault="008E0A4F" w:rsidP="00165915">
      <w:pPr>
        <w:tabs>
          <w:tab w:val="left" w:pos="567"/>
        </w:tabs>
        <w:spacing w:after="0" w:line="240" w:lineRule="auto"/>
        <w:jc w:val="both"/>
        <w:rPr>
          <w:rFonts w:ascii="Arial" w:hAnsi="Arial" w:cs="Arial"/>
          <w:sz w:val="24"/>
          <w:szCs w:val="24"/>
        </w:rPr>
      </w:pPr>
    </w:p>
    <w:p w14:paraId="5AFD6E00" w14:textId="25B04F57" w:rsidR="00165915" w:rsidRDefault="00165915" w:rsidP="00165915">
      <w:pPr>
        <w:tabs>
          <w:tab w:val="left" w:pos="567"/>
        </w:tabs>
        <w:spacing w:after="0" w:line="240" w:lineRule="auto"/>
        <w:jc w:val="both"/>
        <w:rPr>
          <w:rFonts w:ascii="Arial" w:hAnsi="Arial" w:cs="Arial"/>
          <w:b/>
          <w:bCs/>
          <w:sz w:val="24"/>
          <w:szCs w:val="24"/>
        </w:rPr>
      </w:pPr>
      <w:r w:rsidRPr="00C84109">
        <w:rPr>
          <w:rFonts w:ascii="Arial" w:hAnsi="Arial" w:cs="Arial"/>
          <w:b/>
          <w:bCs/>
          <w:sz w:val="24"/>
          <w:szCs w:val="24"/>
        </w:rPr>
        <w:lastRenderedPageBreak/>
        <w:t xml:space="preserve">Operation of the List </w:t>
      </w:r>
    </w:p>
    <w:p w14:paraId="7CD8F204" w14:textId="77777777" w:rsidR="004E134F" w:rsidRPr="004E134F" w:rsidRDefault="004E134F" w:rsidP="00165915">
      <w:pPr>
        <w:tabs>
          <w:tab w:val="left" w:pos="567"/>
        </w:tabs>
        <w:spacing w:after="0" w:line="240" w:lineRule="auto"/>
        <w:jc w:val="both"/>
        <w:rPr>
          <w:rFonts w:ascii="Arial" w:hAnsi="Arial" w:cs="Arial"/>
          <w:b/>
          <w:bCs/>
          <w:sz w:val="24"/>
          <w:szCs w:val="24"/>
        </w:rPr>
      </w:pPr>
    </w:p>
    <w:p w14:paraId="64A536D8" w14:textId="77777777" w:rsidR="00165915" w:rsidRDefault="00C84109" w:rsidP="00165915">
      <w:pPr>
        <w:numPr>
          <w:ilvl w:val="0"/>
          <w:numId w:val="4"/>
        </w:numPr>
        <w:tabs>
          <w:tab w:val="left" w:pos="567"/>
        </w:tabs>
        <w:spacing w:after="0" w:line="240" w:lineRule="auto"/>
        <w:ind w:left="567"/>
        <w:jc w:val="both"/>
        <w:rPr>
          <w:rFonts w:ascii="Arial" w:hAnsi="Arial" w:cs="Arial"/>
          <w:sz w:val="24"/>
          <w:szCs w:val="24"/>
        </w:rPr>
      </w:pPr>
      <w:r w:rsidRPr="00165915">
        <w:rPr>
          <w:rFonts w:ascii="Arial" w:hAnsi="Arial" w:cs="Arial"/>
          <w:sz w:val="24"/>
          <w:szCs w:val="24"/>
        </w:rPr>
        <w:t xml:space="preserve">Proceedings in the List will be case managed by the judge assigned, from time to time, to administer the List (the </w:t>
      </w:r>
      <w:r w:rsidRPr="00165915">
        <w:rPr>
          <w:rFonts w:ascii="Arial" w:hAnsi="Arial" w:cs="Arial"/>
          <w:b/>
          <w:bCs/>
          <w:sz w:val="24"/>
          <w:szCs w:val="24"/>
        </w:rPr>
        <w:t>List Judge</w:t>
      </w:r>
      <w:r w:rsidRPr="00165915">
        <w:rPr>
          <w:rFonts w:ascii="Arial" w:hAnsi="Arial" w:cs="Arial"/>
          <w:sz w:val="24"/>
          <w:szCs w:val="24"/>
        </w:rPr>
        <w:t>).</w:t>
      </w:r>
    </w:p>
    <w:p w14:paraId="767FFD0B" w14:textId="77777777" w:rsidR="00165915" w:rsidRDefault="00165915" w:rsidP="00165915">
      <w:pPr>
        <w:tabs>
          <w:tab w:val="left" w:pos="567"/>
        </w:tabs>
        <w:spacing w:after="0" w:line="240" w:lineRule="auto"/>
        <w:ind w:left="567"/>
        <w:jc w:val="both"/>
        <w:rPr>
          <w:rFonts w:ascii="Arial" w:hAnsi="Arial" w:cs="Arial"/>
          <w:sz w:val="24"/>
          <w:szCs w:val="24"/>
        </w:rPr>
      </w:pPr>
    </w:p>
    <w:p w14:paraId="5D3E37AF" w14:textId="77777777" w:rsidR="00165915" w:rsidRDefault="00C84109" w:rsidP="00165915">
      <w:pPr>
        <w:numPr>
          <w:ilvl w:val="0"/>
          <w:numId w:val="4"/>
        </w:numPr>
        <w:tabs>
          <w:tab w:val="left" w:pos="567"/>
        </w:tabs>
        <w:spacing w:after="0" w:line="240" w:lineRule="auto"/>
        <w:ind w:left="567"/>
        <w:jc w:val="both"/>
        <w:rPr>
          <w:rFonts w:ascii="Arial" w:hAnsi="Arial" w:cs="Arial"/>
          <w:sz w:val="24"/>
          <w:szCs w:val="24"/>
        </w:rPr>
      </w:pPr>
      <w:r w:rsidRPr="00165915">
        <w:rPr>
          <w:rFonts w:ascii="Arial" w:hAnsi="Arial" w:cs="Arial"/>
          <w:sz w:val="24"/>
          <w:szCs w:val="24"/>
        </w:rPr>
        <w:t>Practice Note SC Eq 01 does not apply to proceedings in the List.</w:t>
      </w:r>
    </w:p>
    <w:p w14:paraId="646EAA95" w14:textId="77777777" w:rsidR="00165915" w:rsidRDefault="00165915" w:rsidP="00165915">
      <w:pPr>
        <w:tabs>
          <w:tab w:val="left" w:pos="567"/>
        </w:tabs>
        <w:spacing w:after="0" w:line="240" w:lineRule="auto"/>
        <w:ind w:left="567"/>
        <w:jc w:val="both"/>
        <w:rPr>
          <w:rFonts w:ascii="Arial" w:hAnsi="Arial" w:cs="Arial"/>
          <w:sz w:val="24"/>
          <w:szCs w:val="24"/>
        </w:rPr>
      </w:pPr>
    </w:p>
    <w:p w14:paraId="6A98A0DD" w14:textId="48A0C477" w:rsidR="00165915" w:rsidRDefault="00C91E82" w:rsidP="00165915">
      <w:pPr>
        <w:numPr>
          <w:ilvl w:val="0"/>
          <w:numId w:val="4"/>
        </w:numPr>
        <w:tabs>
          <w:tab w:val="left" w:pos="567"/>
        </w:tabs>
        <w:spacing w:after="0" w:line="240" w:lineRule="auto"/>
        <w:ind w:left="567"/>
        <w:jc w:val="both"/>
        <w:rPr>
          <w:rFonts w:ascii="Arial" w:hAnsi="Arial" w:cs="Arial"/>
          <w:sz w:val="24"/>
          <w:szCs w:val="24"/>
        </w:rPr>
      </w:pPr>
      <w:r w:rsidRPr="00165915">
        <w:rPr>
          <w:rFonts w:ascii="Arial" w:hAnsi="Arial" w:cs="Arial"/>
          <w:sz w:val="24"/>
          <w:szCs w:val="24"/>
        </w:rPr>
        <w:t>Matters may be entered in the List if</w:t>
      </w:r>
      <w:r w:rsidR="00165915" w:rsidRPr="00165915">
        <w:rPr>
          <w:rFonts w:ascii="Arial" w:hAnsi="Arial" w:cs="Arial"/>
          <w:sz w:val="24"/>
          <w:szCs w:val="24"/>
        </w:rPr>
        <w:t xml:space="preserve"> </w:t>
      </w:r>
      <w:r w:rsidRPr="00165915">
        <w:rPr>
          <w:rFonts w:ascii="Arial" w:hAnsi="Arial" w:cs="Arial"/>
          <w:sz w:val="24"/>
          <w:szCs w:val="24"/>
        </w:rPr>
        <w:t>they are proceedings in which</w:t>
      </w:r>
      <w:r w:rsidR="00165915" w:rsidRPr="00165915">
        <w:rPr>
          <w:rFonts w:ascii="Arial" w:hAnsi="Arial" w:cs="Arial"/>
          <w:sz w:val="24"/>
          <w:szCs w:val="24"/>
        </w:rPr>
        <w:t>:</w:t>
      </w:r>
    </w:p>
    <w:p w14:paraId="23D9DFAA" w14:textId="77777777" w:rsidR="004E134F" w:rsidRPr="00165915" w:rsidRDefault="004E134F" w:rsidP="004E134F">
      <w:pPr>
        <w:tabs>
          <w:tab w:val="left" w:pos="567"/>
        </w:tabs>
        <w:spacing w:after="0" w:line="240" w:lineRule="auto"/>
        <w:ind w:left="567"/>
        <w:jc w:val="both"/>
        <w:rPr>
          <w:rFonts w:ascii="Arial" w:hAnsi="Arial" w:cs="Arial"/>
          <w:sz w:val="24"/>
          <w:szCs w:val="24"/>
        </w:rPr>
      </w:pPr>
    </w:p>
    <w:p w14:paraId="2F8A1984" w14:textId="77777777" w:rsidR="00165915" w:rsidRDefault="00C91E82" w:rsidP="00165915">
      <w:pPr>
        <w:pStyle w:val="ListParagraph"/>
        <w:numPr>
          <w:ilvl w:val="0"/>
          <w:numId w:val="33"/>
        </w:numPr>
        <w:tabs>
          <w:tab w:val="left" w:pos="567"/>
        </w:tabs>
        <w:spacing w:after="0" w:line="240" w:lineRule="auto"/>
        <w:jc w:val="both"/>
        <w:rPr>
          <w:rFonts w:ascii="Arial" w:hAnsi="Arial" w:cs="Arial"/>
          <w:sz w:val="24"/>
          <w:szCs w:val="24"/>
        </w:rPr>
      </w:pPr>
      <w:r w:rsidRPr="00165915">
        <w:rPr>
          <w:rFonts w:ascii="Arial" w:hAnsi="Arial" w:cs="Arial"/>
          <w:sz w:val="24"/>
          <w:szCs w:val="24"/>
        </w:rPr>
        <w:t xml:space="preserve">the Commissioner of Taxation or a person holding an equivalent office in a jurisdiction outside Australia is a </w:t>
      </w:r>
      <w:proofErr w:type="gramStart"/>
      <w:r w:rsidRPr="00165915">
        <w:rPr>
          <w:rFonts w:ascii="Arial" w:hAnsi="Arial" w:cs="Arial"/>
          <w:sz w:val="24"/>
          <w:szCs w:val="24"/>
        </w:rPr>
        <w:t>party;</w:t>
      </w:r>
      <w:proofErr w:type="gramEnd"/>
      <w:r w:rsidRPr="00165915">
        <w:rPr>
          <w:rFonts w:ascii="Arial" w:hAnsi="Arial" w:cs="Arial"/>
          <w:sz w:val="24"/>
          <w:szCs w:val="24"/>
        </w:rPr>
        <w:t xml:space="preserve"> </w:t>
      </w:r>
    </w:p>
    <w:p w14:paraId="06D8F6FE" w14:textId="77777777" w:rsidR="004E134F" w:rsidRDefault="004E134F" w:rsidP="004E134F">
      <w:pPr>
        <w:pStyle w:val="ListParagraph"/>
        <w:tabs>
          <w:tab w:val="left" w:pos="567"/>
        </w:tabs>
        <w:spacing w:after="0" w:line="240" w:lineRule="auto"/>
        <w:ind w:left="1215"/>
        <w:jc w:val="both"/>
        <w:rPr>
          <w:rFonts w:ascii="Arial" w:hAnsi="Arial" w:cs="Arial"/>
          <w:sz w:val="24"/>
          <w:szCs w:val="24"/>
        </w:rPr>
      </w:pPr>
    </w:p>
    <w:p w14:paraId="39A0E005" w14:textId="6BBEE233" w:rsidR="00165915" w:rsidRDefault="00C91E82" w:rsidP="00165915">
      <w:pPr>
        <w:pStyle w:val="ListParagraph"/>
        <w:numPr>
          <w:ilvl w:val="0"/>
          <w:numId w:val="33"/>
        </w:numPr>
        <w:tabs>
          <w:tab w:val="left" w:pos="567"/>
        </w:tabs>
        <w:spacing w:after="0" w:line="240" w:lineRule="auto"/>
        <w:jc w:val="both"/>
        <w:rPr>
          <w:rFonts w:ascii="Arial" w:hAnsi="Arial" w:cs="Arial"/>
          <w:sz w:val="24"/>
          <w:szCs w:val="24"/>
        </w:rPr>
      </w:pPr>
      <w:r w:rsidRPr="00165915">
        <w:rPr>
          <w:rFonts w:ascii="Arial" w:hAnsi="Arial" w:cs="Arial"/>
          <w:sz w:val="24"/>
          <w:szCs w:val="24"/>
        </w:rPr>
        <w:t xml:space="preserve">the Chief Commissioner of State Revenue or a person holding an equivalent office outside New South Wales is a party; or </w:t>
      </w:r>
    </w:p>
    <w:p w14:paraId="1F9FFC1C" w14:textId="77777777" w:rsidR="004E134F" w:rsidRDefault="004E134F" w:rsidP="004E134F">
      <w:pPr>
        <w:pStyle w:val="ListParagraph"/>
        <w:tabs>
          <w:tab w:val="left" w:pos="567"/>
        </w:tabs>
        <w:spacing w:after="0" w:line="240" w:lineRule="auto"/>
        <w:ind w:left="1215"/>
        <w:jc w:val="both"/>
        <w:rPr>
          <w:rFonts w:ascii="Arial" w:hAnsi="Arial" w:cs="Arial"/>
          <w:sz w:val="24"/>
          <w:szCs w:val="24"/>
        </w:rPr>
      </w:pPr>
    </w:p>
    <w:p w14:paraId="0E18D667" w14:textId="25582214" w:rsidR="00D45372" w:rsidRDefault="00C91E82" w:rsidP="00165915">
      <w:pPr>
        <w:pStyle w:val="ListParagraph"/>
        <w:numPr>
          <w:ilvl w:val="0"/>
          <w:numId w:val="33"/>
        </w:numPr>
        <w:tabs>
          <w:tab w:val="left" w:pos="567"/>
        </w:tabs>
        <w:spacing w:after="0" w:line="240" w:lineRule="auto"/>
        <w:jc w:val="both"/>
        <w:rPr>
          <w:rFonts w:ascii="Arial" w:hAnsi="Arial" w:cs="Arial"/>
          <w:sz w:val="24"/>
          <w:szCs w:val="24"/>
        </w:rPr>
      </w:pPr>
      <w:r w:rsidRPr="00165915">
        <w:rPr>
          <w:rFonts w:ascii="Arial" w:hAnsi="Arial" w:cs="Arial"/>
          <w:sz w:val="24"/>
          <w:szCs w:val="24"/>
        </w:rPr>
        <w:t xml:space="preserve">an issue has arisen in relation to a law under which any of the above </w:t>
      </w:r>
      <w:proofErr w:type="gramStart"/>
      <w:r w:rsidRPr="00165915">
        <w:rPr>
          <w:rFonts w:ascii="Arial" w:hAnsi="Arial" w:cs="Arial"/>
          <w:sz w:val="24"/>
          <w:szCs w:val="24"/>
        </w:rPr>
        <w:t>exercise</w:t>
      </w:r>
      <w:r w:rsidR="00165915">
        <w:rPr>
          <w:rFonts w:ascii="Arial" w:hAnsi="Arial" w:cs="Arial"/>
          <w:sz w:val="24"/>
          <w:szCs w:val="24"/>
        </w:rPr>
        <w:t>s</w:t>
      </w:r>
      <w:proofErr w:type="gramEnd"/>
      <w:r w:rsidRPr="00165915">
        <w:rPr>
          <w:rFonts w:ascii="Arial" w:hAnsi="Arial" w:cs="Arial"/>
          <w:sz w:val="24"/>
          <w:szCs w:val="24"/>
        </w:rPr>
        <w:t xml:space="preserve"> functions.</w:t>
      </w:r>
    </w:p>
    <w:p w14:paraId="3FEBD02C" w14:textId="77777777" w:rsidR="004E134F" w:rsidRPr="004E134F" w:rsidRDefault="004E134F" w:rsidP="004E134F">
      <w:pPr>
        <w:tabs>
          <w:tab w:val="left" w:pos="567"/>
        </w:tabs>
        <w:spacing w:after="0" w:line="240" w:lineRule="auto"/>
        <w:jc w:val="both"/>
        <w:rPr>
          <w:rFonts w:ascii="Arial" w:hAnsi="Arial" w:cs="Arial"/>
          <w:sz w:val="24"/>
          <w:szCs w:val="24"/>
        </w:rPr>
      </w:pPr>
    </w:p>
    <w:p w14:paraId="6EC1BB8B" w14:textId="77777777" w:rsidR="00165915" w:rsidRPr="00FD0E4D" w:rsidRDefault="00165915" w:rsidP="00165915">
      <w:pPr>
        <w:spacing w:after="0" w:line="240" w:lineRule="auto"/>
        <w:jc w:val="both"/>
        <w:rPr>
          <w:rFonts w:ascii="Arial" w:eastAsia="Times New Roman" w:hAnsi="Arial" w:cs="Arial"/>
          <w:b/>
          <w:bCs/>
          <w:sz w:val="24"/>
          <w:szCs w:val="24"/>
        </w:rPr>
      </w:pPr>
      <w:r>
        <w:rPr>
          <w:rFonts w:ascii="Arial" w:eastAsia="Times New Roman" w:hAnsi="Arial" w:cs="Arial"/>
          <w:b/>
          <w:bCs/>
          <w:sz w:val="24"/>
          <w:szCs w:val="24"/>
        </w:rPr>
        <w:t>Entry in the List – Chief Commissioner proceedings</w:t>
      </w:r>
    </w:p>
    <w:p w14:paraId="1944C593" w14:textId="77777777" w:rsidR="00165915" w:rsidRPr="00E903AC" w:rsidRDefault="00165915" w:rsidP="00165915">
      <w:pPr>
        <w:spacing w:after="0"/>
        <w:jc w:val="both"/>
        <w:rPr>
          <w:rFonts w:ascii="Arial" w:hAnsi="Arial" w:cs="Arial"/>
          <w:i/>
          <w:iCs/>
          <w:sz w:val="24"/>
          <w:szCs w:val="24"/>
        </w:rPr>
      </w:pPr>
    </w:p>
    <w:p w14:paraId="7E5C5876" w14:textId="1FBD6006" w:rsidR="00165915" w:rsidRDefault="00165915" w:rsidP="00490A9A">
      <w:pPr>
        <w:numPr>
          <w:ilvl w:val="0"/>
          <w:numId w:val="4"/>
        </w:numPr>
        <w:tabs>
          <w:tab w:val="left" w:pos="567"/>
        </w:tabs>
        <w:spacing w:after="0" w:line="240" w:lineRule="auto"/>
        <w:ind w:left="567"/>
        <w:jc w:val="both"/>
        <w:rPr>
          <w:rFonts w:ascii="Arial" w:hAnsi="Arial" w:cs="Arial"/>
          <w:sz w:val="24"/>
          <w:szCs w:val="24"/>
        </w:rPr>
      </w:pPr>
      <w:r>
        <w:rPr>
          <w:rFonts w:ascii="Arial" w:hAnsi="Arial" w:cs="Arial"/>
          <w:sz w:val="24"/>
          <w:szCs w:val="24"/>
        </w:rPr>
        <w:t>A</w:t>
      </w:r>
      <w:r w:rsidRPr="0000008F">
        <w:rPr>
          <w:rFonts w:ascii="Arial" w:hAnsi="Arial" w:cs="Arial"/>
          <w:sz w:val="24"/>
          <w:szCs w:val="24"/>
        </w:rPr>
        <w:t xml:space="preserve"> plaintiff in proceedings seeking a review of an assessment (or other decision) of the Chief Commissioner</w:t>
      </w:r>
      <w:r>
        <w:rPr>
          <w:rFonts w:ascii="Arial" w:hAnsi="Arial" w:cs="Arial"/>
          <w:sz w:val="24"/>
          <w:szCs w:val="24"/>
        </w:rPr>
        <w:t xml:space="preserve"> </w:t>
      </w:r>
      <w:r w:rsidRPr="0000008F">
        <w:rPr>
          <w:rFonts w:ascii="Arial" w:hAnsi="Arial" w:cs="Arial"/>
          <w:sz w:val="24"/>
          <w:szCs w:val="24"/>
        </w:rPr>
        <w:t>under section 97 must:</w:t>
      </w:r>
    </w:p>
    <w:p w14:paraId="37BAB2AF" w14:textId="77777777" w:rsidR="00165915" w:rsidRPr="0000008F" w:rsidRDefault="00165915" w:rsidP="00165915">
      <w:pPr>
        <w:tabs>
          <w:tab w:val="left" w:pos="567"/>
        </w:tabs>
        <w:spacing w:after="0" w:line="240" w:lineRule="auto"/>
        <w:ind w:left="786"/>
        <w:jc w:val="both"/>
        <w:rPr>
          <w:rFonts w:ascii="Arial" w:hAnsi="Arial" w:cs="Arial"/>
          <w:sz w:val="24"/>
          <w:szCs w:val="24"/>
        </w:rPr>
      </w:pPr>
    </w:p>
    <w:p w14:paraId="1065BB52" w14:textId="6586A11C" w:rsidR="00165915" w:rsidRPr="0041673D" w:rsidRDefault="00165915" w:rsidP="00490A9A">
      <w:pPr>
        <w:pStyle w:val="ListParagraph"/>
        <w:numPr>
          <w:ilvl w:val="0"/>
          <w:numId w:val="41"/>
        </w:numPr>
        <w:tabs>
          <w:tab w:val="left" w:pos="567"/>
        </w:tabs>
        <w:spacing w:after="0" w:line="240" w:lineRule="auto"/>
        <w:jc w:val="both"/>
        <w:rPr>
          <w:rFonts w:ascii="Arial" w:hAnsi="Arial" w:cs="Arial"/>
          <w:sz w:val="24"/>
          <w:szCs w:val="24"/>
        </w:rPr>
      </w:pPr>
      <w:r w:rsidRPr="0041673D">
        <w:rPr>
          <w:rFonts w:ascii="Arial" w:hAnsi="Arial" w:cs="Arial"/>
          <w:sz w:val="24"/>
          <w:szCs w:val="24"/>
        </w:rPr>
        <w:t>follow the procedures applicable to appeals in UCPR Pt 50</w:t>
      </w:r>
      <w:r w:rsidR="008C17EC">
        <w:rPr>
          <w:rFonts w:ascii="Arial" w:hAnsi="Arial" w:cs="Arial"/>
          <w:sz w:val="24"/>
          <w:szCs w:val="24"/>
        </w:rPr>
        <w:t>.</w:t>
      </w:r>
      <w:r w:rsidRPr="0041673D">
        <w:rPr>
          <w:rFonts w:ascii="Arial" w:hAnsi="Arial" w:cs="Arial"/>
          <w:sz w:val="24"/>
          <w:szCs w:val="24"/>
        </w:rPr>
        <w:t xml:space="preserve"> </w:t>
      </w:r>
      <w:r w:rsidR="008C17EC">
        <w:rPr>
          <w:rFonts w:ascii="Arial" w:hAnsi="Arial" w:cs="Arial"/>
          <w:sz w:val="24"/>
          <w:szCs w:val="24"/>
        </w:rPr>
        <w:t>Th</w:t>
      </w:r>
      <w:r w:rsidRPr="0041673D">
        <w:rPr>
          <w:rFonts w:ascii="Arial" w:hAnsi="Arial" w:cs="Arial"/>
          <w:sz w:val="24"/>
          <w:szCs w:val="24"/>
        </w:rPr>
        <w:t>e Summons must be in the</w:t>
      </w:r>
      <w:r w:rsidR="008C17EC">
        <w:rPr>
          <w:rFonts w:ascii="Arial" w:hAnsi="Arial" w:cs="Arial"/>
          <w:sz w:val="24"/>
          <w:szCs w:val="24"/>
        </w:rPr>
        <w:t xml:space="preserve"> form</w:t>
      </w:r>
      <w:r w:rsidRPr="0041673D">
        <w:rPr>
          <w:rFonts w:ascii="Arial" w:hAnsi="Arial" w:cs="Arial"/>
          <w:sz w:val="24"/>
          <w:szCs w:val="24"/>
        </w:rPr>
        <w:t xml:space="preserve"> approved being the form set out in Annexure A and contain a statement setting out briefly but specifically the grounds relied on in support of the </w:t>
      </w:r>
      <w:proofErr w:type="gramStart"/>
      <w:r w:rsidRPr="0041673D">
        <w:rPr>
          <w:rFonts w:ascii="Arial" w:hAnsi="Arial" w:cs="Arial"/>
          <w:sz w:val="24"/>
          <w:szCs w:val="24"/>
        </w:rPr>
        <w:t>review;</w:t>
      </w:r>
      <w:proofErr w:type="gramEnd"/>
    </w:p>
    <w:p w14:paraId="29CFE0CD" w14:textId="77777777" w:rsidR="00165915" w:rsidRPr="0000008F" w:rsidRDefault="00165915" w:rsidP="00490A9A">
      <w:pPr>
        <w:pStyle w:val="ListParagraph"/>
        <w:tabs>
          <w:tab w:val="left" w:pos="567"/>
        </w:tabs>
        <w:spacing w:after="0" w:line="240" w:lineRule="auto"/>
        <w:ind w:left="1215"/>
        <w:jc w:val="both"/>
        <w:rPr>
          <w:rFonts w:ascii="Arial" w:hAnsi="Arial" w:cs="Arial"/>
          <w:sz w:val="24"/>
          <w:szCs w:val="24"/>
        </w:rPr>
      </w:pPr>
    </w:p>
    <w:p w14:paraId="26EFF22A" w14:textId="04B9C15E" w:rsidR="00165915" w:rsidRPr="0041673D" w:rsidRDefault="00165915" w:rsidP="00490A9A">
      <w:pPr>
        <w:pStyle w:val="ListParagraph"/>
        <w:numPr>
          <w:ilvl w:val="0"/>
          <w:numId w:val="41"/>
        </w:numPr>
        <w:tabs>
          <w:tab w:val="left" w:pos="567"/>
        </w:tabs>
        <w:spacing w:after="0" w:line="240" w:lineRule="auto"/>
        <w:jc w:val="both"/>
        <w:rPr>
          <w:rFonts w:ascii="Arial" w:hAnsi="Arial" w:cs="Arial"/>
          <w:sz w:val="24"/>
          <w:szCs w:val="24"/>
        </w:rPr>
      </w:pPr>
      <w:r w:rsidRPr="0041673D">
        <w:rPr>
          <w:rFonts w:ascii="Arial" w:hAnsi="Arial" w:cs="Arial"/>
          <w:sz w:val="24"/>
          <w:szCs w:val="24"/>
        </w:rPr>
        <w:t>annex to the affidavit filed with the Summons, copies of the relevant notice of assessment (or other decision of the Chief Commissioner), the objection and the notice of determination of the objection given by the Chief Commissioner under section 93;</w:t>
      </w:r>
      <w:r w:rsidR="00F312B9">
        <w:rPr>
          <w:rFonts w:ascii="Arial" w:hAnsi="Arial" w:cs="Arial"/>
          <w:sz w:val="24"/>
          <w:szCs w:val="24"/>
        </w:rPr>
        <w:t xml:space="preserve"> and</w:t>
      </w:r>
    </w:p>
    <w:p w14:paraId="5E29F8FE" w14:textId="77777777" w:rsidR="00165915" w:rsidRDefault="00165915" w:rsidP="00490A9A">
      <w:pPr>
        <w:pStyle w:val="ListParagraph"/>
        <w:tabs>
          <w:tab w:val="left" w:pos="567"/>
        </w:tabs>
        <w:spacing w:after="0" w:line="240" w:lineRule="auto"/>
        <w:ind w:left="1215"/>
        <w:jc w:val="both"/>
        <w:rPr>
          <w:rFonts w:ascii="Arial" w:hAnsi="Arial" w:cs="Arial"/>
          <w:sz w:val="24"/>
          <w:szCs w:val="24"/>
        </w:rPr>
      </w:pPr>
    </w:p>
    <w:p w14:paraId="0B4209E9" w14:textId="695A5A1A" w:rsidR="00165915" w:rsidRPr="0041673D" w:rsidRDefault="008C17EC" w:rsidP="00490A9A">
      <w:pPr>
        <w:pStyle w:val="ListParagraph"/>
        <w:numPr>
          <w:ilvl w:val="0"/>
          <w:numId w:val="41"/>
        </w:numPr>
        <w:tabs>
          <w:tab w:val="left" w:pos="567"/>
        </w:tabs>
        <w:spacing w:after="0" w:line="240" w:lineRule="auto"/>
        <w:jc w:val="both"/>
        <w:rPr>
          <w:rFonts w:ascii="Arial" w:hAnsi="Arial" w:cs="Arial"/>
          <w:sz w:val="24"/>
          <w:szCs w:val="24"/>
        </w:rPr>
      </w:pPr>
      <w:r w:rsidRPr="0041673D">
        <w:rPr>
          <w:rFonts w:ascii="Arial" w:hAnsi="Arial" w:cs="Arial"/>
          <w:sz w:val="24"/>
          <w:szCs w:val="24"/>
        </w:rPr>
        <w:t>within 14 days of the date on which the Summons is filed and served upon the Chief Commissioner</w:t>
      </w:r>
      <w:r>
        <w:rPr>
          <w:rFonts w:ascii="Arial" w:hAnsi="Arial" w:cs="Arial"/>
          <w:sz w:val="24"/>
          <w:szCs w:val="24"/>
        </w:rPr>
        <w:t xml:space="preserve">, </w:t>
      </w:r>
      <w:r w:rsidR="00165915" w:rsidRPr="0041673D">
        <w:rPr>
          <w:rFonts w:ascii="Arial" w:hAnsi="Arial" w:cs="Arial"/>
          <w:sz w:val="24"/>
          <w:szCs w:val="24"/>
        </w:rPr>
        <w:t>file and serve an Appeal Statement setting out the grounds upon which the assessment or other decision of the Chief Commissioner should be set aside or varied.</w:t>
      </w:r>
    </w:p>
    <w:p w14:paraId="11058355" w14:textId="77777777" w:rsidR="00165915" w:rsidRPr="0000008F" w:rsidRDefault="00165915" w:rsidP="008E0A4F">
      <w:pPr>
        <w:tabs>
          <w:tab w:val="left" w:pos="567"/>
        </w:tabs>
        <w:spacing w:after="0" w:line="240" w:lineRule="auto"/>
        <w:jc w:val="both"/>
        <w:rPr>
          <w:rFonts w:ascii="Arial" w:hAnsi="Arial" w:cs="Arial"/>
          <w:sz w:val="24"/>
          <w:szCs w:val="24"/>
        </w:rPr>
      </w:pPr>
    </w:p>
    <w:p w14:paraId="1B8C119F" w14:textId="77777777" w:rsidR="00165915" w:rsidRDefault="00165915" w:rsidP="00490A9A">
      <w:pPr>
        <w:numPr>
          <w:ilvl w:val="0"/>
          <w:numId w:val="4"/>
        </w:numPr>
        <w:tabs>
          <w:tab w:val="left" w:pos="567"/>
        </w:tabs>
        <w:spacing w:after="0" w:line="240" w:lineRule="auto"/>
        <w:ind w:left="567"/>
        <w:jc w:val="both"/>
        <w:rPr>
          <w:rFonts w:ascii="Arial" w:hAnsi="Arial" w:cs="Arial"/>
          <w:sz w:val="24"/>
          <w:szCs w:val="24"/>
        </w:rPr>
      </w:pPr>
      <w:r w:rsidRPr="0000008F">
        <w:rPr>
          <w:rFonts w:ascii="Arial" w:hAnsi="Arial" w:cs="Arial"/>
          <w:sz w:val="24"/>
          <w:szCs w:val="24"/>
        </w:rPr>
        <w:t>An Appeal Statement must state in a summary form and without undue formality:</w:t>
      </w:r>
    </w:p>
    <w:p w14:paraId="678CCE03" w14:textId="77777777" w:rsidR="00165915" w:rsidRDefault="00165915" w:rsidP="00165915">
      <w:pPr>
        <w:tabs>
          <w:tab w:val="left" w:pos="567"/>
        </w:tabs>
        <w:spacing w:after="0" w:line="240" w:lineRule="auto"/>
        <w:ind w:left="786"/>
        <w:jc w:val="both"/>
        <w:rPr>
          <w:rFonts w:ascii="Arial" w:hAnsi="Arial" w:cs="Arial"/>
          <w:sz w:val="24"/>
          <w:szCs w:val="24"/>
        </w:rPr>
      </w:pPr>
    </w:p>
    <w:p w14:paraId="7E7B2987" w14:textId="16C2B7CE" w:rsidR="004E134F" w:rsidRDefault="004E134F" w:rsidP="00490A9A">
      <w:pPr>
        <w:pStyle w:val="ListParagraph"/>
        <w:numPr>
          <w:ilvl w:val="0"/>
          <w:numId w:val="42"/>
        </w:numPr>
        <w:tabs>
          <w:tab w:val="left" w:pos="567"/>
        </w:tabs>
        <w:spacing w:after="0" w:line="240" w:lineRule="auto"/>
        <w:jc w:val="both"/>
        <w:rPr>
          <w:rFonts w:ascii="Arial" w:hAnsi="Arial" w:cs="Arial"/>
          <w:sz w:val="24"/>
          <w:szCs w:val="24"/>
        </w:rPr>
      </w:pPr>
      <w:r w:rsidRPr="004E134F">
        <w:rPr>
          <w:rFonts w:ascii="Arial" w:hAnsi="Arial" w:cs="Arial"/>
          <w:sz w:val="24"/>
          <w:szCs w:val="24"/>
        </w:rPr>
        <w:t xml:space="preserve">the relief </w:t>
      </w:r>
      <w:proofErr w:type="gramStart"/>
      <w:r>
        <w:rPr>
          <w:rFonts w:ascii="Arial" w:hAnsi="Arial" w:cs="Arial"/>
          <w:sz w:val="24"/>
          <w:szCs w:val="24"/>
        </w:rPr>
        <w:t>claimed;</w:t>
      </w:r>
      <w:proofErr w:type="gramEnd"/>
    </w:p>
    <w:p w14:paraId="1C89B13C" w14:textId="77777777" w:rsidR="004E134F" w:rsidRPr="004E134F" w:rsidRDefault="004E134F" w:rsidP="00490A9A">
      <w:pPr>
        <w:pStyle w:val="ListParagraph"/>
        <w:tabs>
          <w:tab w:val="left" w:pos="567"/>
        </w:tabs>
        <w:spacing w:after="0" w:line="240" w:lineRule="auto"/>
        <w:ind w:left="1215"/>
        <w:jc w:val="both"/>
        <w:rPr>
          <w:rFonts w:ascii="Arial" w:hAnsi="Arial" w:cs="Arial"/>
          <w:sz w:val="24"/>
          <w:szCs w:val="24"/>
        </w:rPr>
      </w:pPr>
    </w:p>
    <w:p w14:paraId="40F06A2E" w14:textId="5335A617" w:rsidR="004E134F" w:rsidRPr="004E134F" w:rsidRDefault="004E134F" w:rsidP="00490A9A">
      <w:pPr>
        <w:pStyle w:val="ListParagraph"/>
        <w:numPr>
          <w:ilvl w:val="0"/>
          <w:numId w:val="42"/>
        </w:numPr>
        <w:tabs>
          <w:tab w:val="left" w:pos="567"/>
        </w:tabs>
        <w:spacing w:after="0" w:line="240" w:lineRule="auto"/>
        <w:jc w:val="both"/>
        <w:rPr>
          <w:rFonts w:ascii="Arial" w:hAnsi="Arial" w:cs="Arial"/>
          <w:sz w:val="24"/>
          <w:szCs w:val="24"/>
        </w:rPr>
      </w:pPr>
      <w:r>
        <w:rPr>
          <w:rFonts w:ascii="Arial" w:hAnsi="Arial" w:cs="Arial"/>
          <w:sz w:val="24"/>
          <w:szCs w:val="24"/>
        </w:rPr>
        <w:t>t</w:t>
      </w:r>
      <w:r w:rsidR="00165915" w:rsidRPr="004E134F">
        <w:rPr>
          <w:rFonts w:ascii="Arial" w:hAnsi="Arial" w:cs="Arial"/>
          <w:sz w:val="24"/>
          <w:szCs w:val="24"/>
        </w:rPr>
        <w:t>he</w:t>
      </w:r>
      <w:r w:rsidRPr="004E134F">
        <w:rPr>
          <w:rFonts w:ascii="Arial" w:hAnsi="Arial" w:cs="Arial"/>
          <w:sz w:val="24"/>
          <w:szCs w:val="24"/>
        </w:rPr>
        <w:t xml:space="preserve"> facts and contentions including the legal grounds for </w:t>
      </w:r>
      <w:r>
        <w:rPr>
          <w:rFonts w:ascii="Arial" w:hAnsi="Arial" w:cs="Arial"/>
          <w:sz w:val="24"/>
          <w:szCs w:val="24"/>
        </w:rPr>
        <w:t>such</w:t>
      </w:r>
      <w:r w:rsidRPr="004E134F">
        <w:rPr>
          <w:rFonts w:ascii="Arial" w:hAnsi="Arial" w:cs="Arial"/>
          <w:sz w:val="24"/>
          <w:szCs w:val="24"/>
        </w:rPr>
        <w:t xml:space="preserve"> relief</w:t>
      </w:r>
      <w:r>
        <w:rPr>
          <w:rFonts w:ascii="Arial" w:hAnsi="Arial" w:cs="Arial"/>
          <w:sz w:val="24"/>
          <w:szCs w:val="24"/>
        </w:rPr>
        <w:t>;</w:t>
      </w:r>
      <w:r w:rsidR="00F312B9">
        <w:rPr>
          <w:rFonts w:ascii="Arial" w:hAnsi="Arial" w:cs="Arial"/>
          <w:sz w:val="24"/>
          <w:szCs w:val="24"/>
        </w:rPr>
        <w:t xml:space="preserve"> and</w:t>
      </w:r>
    </w:p>
    <w:p w14:paraId="6DC635D0" w14:textId="77777777" w:rsidR="004E134F" w:rsidRPr="004E134F" w:rsidRDefault="004E134F" w:rsidP="00490A9A">
      <w:pPr>
        <w:pStyle w:val="ListParagraph"/>
        <w:tabs>
          <w:tab w:val="left" w:pos="567"/>
        </w:tabs>
        <w:spacing w:after="0" w:line="240" w:lineRule="auto"/>
        <w:ind w:left="1215"/>
        <w:jc w:val="both"/>
        <w:rPr>
          <w:rFonts w:ascii="Arial" w:hAnsi="Arial" w:cs="Arial"/>
          <w:sz w:val="24"/>
          <w:szCs w:val="24"/>
        </w:rPr>
      </w:pPr>
    </w:p>
    <w:p w14:paraId="56DB854B" w14:textId="256B480C" w:rsidR="00165915" w:rsidRDefault="00165915" w:rsidP="00490A9A">
      <w:pPr>
        <w:pStyle w:val="ListParagraph"/>
        <w:numPr>
          <w:ilvl w:val="0"/>
          <w:numId w:val="42"/>
        </w:numPr>
        <w:tabs>
          <w:tab w:val="left" w:pos="567"/>
        </w:tabs>
        <w:spacing w:after="0" w:line="240" w:lineRule="auto"/>
        <w:jc w:val="both"/>
        <w:rPr>
          <w:rFonts w:ascii="Arial" w:hAnsi="Arial" w:cs="Arial"/>
          <w:sz w:val="24"/>
          <w:szCs w:val="24"/>
        </w:rPr>
      </w:pPr>
      <w:r w:rsidRPr="0000008F">
        <w:rPr>
          <w:rFonts w:ascii="Arial" w:hAnsi="Arial" w:cs="Arial"/>
          <w:sz w:val="24"/>
          <w:szCs w:val="24"/>
        </w:rPr>
        <w:t>the real issues in dispute</w:t>
      </w:r>
      <w:r w:rsidR="00F312B9">
        <w:rPr>
          <w:rFonts w:ascii="Arial" w:hAnsi="Arial" w:cs="Arial"/>
          <w:sz w:val="24"/>
          <w:szCs w:val="24"/>
        </w:rPr>
        <w:t>.</w:t>
      </w:r>
    </w:p>
    <w:p w14:paraId="30A6B8F8" w14:textId="77777777" w:rsidR="00165915" w:rsidRPr="0000008F" w:rsidRDefault="00165915" w:rsidP="004E134F">
      <w:pPr>
        <w:tabs>
          <w:tab w:val="left" w:pos="567"/>
        </w:tabs>
        <w:spacing w:after="0" w:line="240" w:lineRule="auto"/>
        <w:jc w:val="both"/>
        <w:rPr>
          <w:rFonts w:ascii="Arial" w:hAnsi="Arial" w:cs="Arial"/>
          <w:sz w:val="24"/>
          <w:szCs w:val="24"/>
        </w:rPr>
      </w:pPr>
    </w:p>
    <w:p w14:paraId="0712DC63" w14:textId="173318A3" w:rsidR="00165915" w:rsidRDefault="004E134F" w:rsidP="00490A9A">
      <w:pPr>
        <w:numPr>
          <w:ilvl w:val="0"/>
          <w:numId w:val="4"/>
        </w:numPr>
        <w:tabs>
          <w:tab w:val="left" w:pos="567"/>
        </w:tabs>
        <w:spacing w:after="0" w:line="240" w:lineRule="auto"/>
        <w:ind w:left="567"/>
        <w:jc w:val="both"/>
        <w:rPr>
          <w:rFonts w:ascii="Arial" w:hAnsi="Arial" w:cs="Arial"/>
          <w:sz w:val="24"/>
          <w:szCs w:val="24"/>
        </w:rPr>
      </w:pPr>
      <w:r>
        <w:rPr>
          <w:rFonts w:ascii="Arial" w:hAnsi="Arial" w:cs="Arial"/>
          <w:sz w:val="24"/>
          <w:szCs w:val="24"/>
        </w:rPr>
        <w:t>An</w:t>
      </w:r>
      <w:r w:rsidR="00165915" w:rsidRPr="0000008F">
        <w:rPr>
          <w:rFonts w:ascii="Arial" w:hAnsi="Arial" w:cs="Arial"/>
          <w:sz w:val="24"/>
          <w:szCs w:val="24"/>
        </w:rPr>
        <w:t xml:space="preserve"> Appeal Statement must include a Front Sheet identifying the names of the parties and their designation.</w:t>
      </w:r>
    </w:p>
    <w:p w14:paraId="0ADEA0EA" w14:textId="77777777" w:rsidR="009406C0" w:rsidRDefault="009406C0" w:rsidP="009406C0">
      <w:pPr>
        <w:tabs>
          <w:tab w:val="left" w:pos="567"/>
        </w:tabs>
        <w:spacing w:after="0" w:line="240" w:lineRule="auto"/>
        <w:ind w:left="567"/>
        <w:jc w:val="both"/>
        <w:rPr>
          <w:rFonts w:ascii="Arial" w:hAnsi="Arial" w:cs="Arial"/>
          <w:sz w:val="24"/>
          <w:szCs w:val="24"/>
        </w:rPr>
      </w:pPr>
    </w:p>
    <w:p w14:paraId="203DA62F" w14:textId="77777777" w:rsidR="008E0A4F" w:rsidRDefault="008E0A4F" w:rsidP="009406C0">
      <w:pPr>
        <w:tabs>
          <w:tab w:val="left" w:pos="567"/>
        </w:tabs>
        <w:spacing w:after="0" w:line="240" w:lineRule="auto"/>
        <w:ind w:left="567"/>
        <w:jc w:val="both"/>
        <w:rPr>
          <w:rFonts w:ascii="Arial" w:hAnsi="Arial" w:cs="Arial"/>
          <w:sz w:val="24"/>
          <w:szCs w:val="24"/>
        </w:rPr>
      </w:pPr>
    </w:p>
    <w:p w14:paraId="227AB745" w14:textId="5E0F74A5" w:rsidR="009406C0" w:rsidRDefault="009406C0" w:rsidP="009406C0">
      <w:pPr>
        <w:numPr>
          <w:ilvl w:val="0"/>
          <w:numId w:val="4"/>
        </w:numPr>
        <w:tabs>
          <w:tab w:val="left" w:pos="567"/>
        </w:tabs>
        <w:spacing w:after="0" w:line="240" w:lineRule="auto"/>
        <w:ind w:left="567"/>
        <w:jc w:val="both"/>
        <w:rPr>
          <w:rFonts w:ascii="Arial" w:hAnsi="Arial" w:cs="Arial"/>
          <w:sz w:val="24"/>
          <w:szCs w:val="24"/>
        </w:rPr>
      </w:pPr>
      <w:r>
        <w:rPr>
          <w:rFonts w:ascii="Arial" w:hAnsi="Arial" w:cs="Arial"/>
          <w:sz w:val="24"/>
          <w:szCs w:val="24"/>
        </w:rPr>
        <w:lastRenderedPageBreak/>
        <w:t>W</w:t>
      </w:r>
      <w:r w:rsidRPr="0000008F">
        <w:rPr>
          <w:rFonts w:ascii="Arial" w:hAnsi="Arial" w:cs="Arial"/>
          <w:sz w:val="24"/>
          <w:szCs w:val="24"/>
        </w:rPr>
        <w:t>ithin 28 days of the date on which the</w:t>
      </w:r>
      <w:r>
        <w:rPr>
          <w:rFonts w:ascii="Arial" w:hAnsi="Arial" w:cs="Arial"/>
          <w:sz w:val="24"/>
          <w:szCs w:val="24"/>
        </w:rPr>
        <w:t xml:space="preserve"> </w:t>
      </w:r>
      <w:r w:rsidRPr="0000008F">
        <w:rPr>
          <w:rFonts w:ascii="Arial" w:hAnsi="Arial" w:cs="Arial"/>
          <w:sz w:val="24"/>
          <w:szCs w:val="24"/>
        </w:rPr>
        <w:t>Taxpayer</w:t>
      </w:r>
      <w:r>
        <w:rPr>
          <w:rFonts w:ascii="Arial" w:hAnsi="Arial" w:cs="Arial"/>
          <w:sz w:val="24"/>
          <w:szCs w:val="24"/>
        </w:rPr>
        <w:t>’</w:t>
      </w:r>
      <w:r w:rsidRPr="0000008F">
        <w:rPr>
          <w:rFonts w:ascii="Arial" w:hAnsi="Arial" w:cs="Arial"/>
          <w:sz w:val="24"/>
          <w:szCs w:val="24"/>
        </w:rPr>
        <w:t>s Appeal Statement</w:t>
      </w:r>
      <w:r>
        <w:rPr>
          <w:rFonts w:ascii="Arial" w:hAnsi="Arial" w:cs="Arial"/>
          <w:sz w:val="24"/>
          <w:szCs w:val="24"/>
        </w:rPr>
        <w:t xml:space="preserve"> </w:t>
      </w:r>
      <w:r w:rsidRPr="0000008F">
        <w:rPr>
          <w:rFonts w:ascii="Arial" w:hAnsi="Arial" w:cs="Arial"/>
          <w:sz w:val="24"/>
          <w:szCs w:val="24"/>
        </w:rPr>
        <w:t xml:space="preserve">is served </w:t>
      </w:r>
      <w:r>
        <w:rPr>
          <w:rFonts w:ascii="Arial" w:hAnsi="Arial" w:cs="Arial"/>
          <w:sz w:val="24"/>
          <w:szCs w:val="24"/>
        </w:rPr>
        <w:t>upon</w:t>
      </w:r>
      <w:r w:rsidRPr="0000008F">
        <w:rPr>
          <w:rFonts w:ascii="Arial" w:hAnsi="Arial" w:cs="Arial"/>
          <w:sz w:val="24"/>
          <w:szCs w:val="24"/>
        </w:rPr>
        <w:t xml:space="preserve"> the Chief Commissioner</w:t>
      </w:r>
      <w:r>
        <w:rPr>
          <w:rFonts w:ascii="Arial" w:hAnsi="Arial" w:cs="Arial"/>
          <w:sz w:val="24"/>
          <w:szCs w:val="24"/>
        </w:rPr>
        <w:t>, t</w:t>
      </w:r>
      <w:r w:rsidRPr="0000008F">
        <w:rPr>
          <w:rFonts w:ascii="Arial" w:hAnsi="Arial" w:cs="Arial"/>
          <w:sz w:val="24"/>
          <w:szCs w:val="24"/>
        </w:rPr>
        <w:t xml:space="preserve">he Chief Commissioner must file and serve an Appeal Statement </w:t>
      </w:r>
      <w:r>
        <w:rPr>
          <w:rFonts w:ascii="Arial" w:hAnsi="Arial" w:cs="Arial"/>
          <w:sz w:val="24"/>
          <w:szCs w:val="24"/>
        </w:rPr>
        <w:t xml:space="preserve">headed Commissioner’s Appeal Statement </w:t>
      </w:r>
      <w:r w:rsidRPr="0000008F">
        <w:rPr>
          <w:rFonts w:ascii="Arial" w:hAnsi="Arial" w:cs="Arial"/>
          <w:sz w:val="24"/>
          <w:szCs w:val="24"/>
        </w:rPr>
        <w:t>setting out the basis for the assessment</w:t>
      </w:r>
      <w:r>
        <w:rPr>
          <w:rFonts w:ascii="Arial" w:hAnsi="Arial" w:cs="Arial"/>
          <w:sz w:val="24"/>
          <w:szCs w:val="24"/>
        </w:rPr>
        <w:t xml:space="preserve"> </w:t>
      </w:r>
      <w:r w:rsidRPr="0000008F">
        <w:rPr>
          <w:rFonts w:ascii="Arial" w:hAnsi="Arial" w:cs="Arial"/>
          <w:sz w:val="24"/>
          <w:szCs w:val="24"/>
        </w:rPr>
        <w:t>or other decision.</w:t>
      </w:r>
    </w:p>
    <w:p w14:paraId="799D70B8" w14:textId="77777777" w:rsidR="00165915" w:rsidRDefault="00165915" w:rsidP="009406C0">
      <w:pPr>
        <w:tabs>
          <w:tab w:val="left" w:pos="567"/>
        </w:tabs>
        <w:spacing w:after="0" w:line="240" w:lineRule="auto"/>
        <w:jc w:val="both"/>
        <w:rPr>
          <w:rFonts w:ascii="Arial" w:hAnsi="Arial" w:cs="Arial"/>
          <w:sz w:val="24"/>
          <w:szCs w:val="24"/>
        </w:rPr>
      </w:pPr>
    </w:p>
    <w:p w14:paraId="27FA29DF" w14:textId="77777777" w:rsidR="00165915" w:rsidRDefault="00165915" w:rsidP="00490A9A">
      <w:pPr>
        <w:numPr>
          <w:ilvl w:val="0"/>
          <w:numId w:val="4"/>
        </w:numPr>
        <w:tabs>
          <w:tab w:val="left" w:pos="567"/>
        </w:tabs>
        <w:spacing w:after="0" w:line="240" w:lineRule="auto"/>
        <w:ind w:left="567"/>
        <w:jc w:val="both"/>
        <w:rPr>
          <w:rFonts w:ascii="Arial" w:hAnsi="Arial" w:cs="Arial"/>
          <w:sz w:val="24"/>
          <w:szCs w:val="24"/>
        </w:rPr>
      </w:pPr>
      <w:r w:rsidRPr="0000008F">
        <w:rPr>
          <w:rFonts w:ascii="Arial" w:hAnsi="Arial" w:cs="Arial"/>
          <w:sz w:val="24"/>
          <w:szCs w:val="24"/>
        </w:rPr>
        <w:t>The Chief Commissioner or a Taxpayer seeking declaratory or other relief, not being in debt, must commence</w:t>
      </w:r>
      <w:r>
        <w:rPr>
          <w:rFonts w:ascii="Arial" w:hAnsi="Arial" w:cs="Arial"/>
          <w:sz w:val="24"/>
          <w:szCs w:val="24"/>
        </w:rPr>
        <w:t xml:space="preserve"> </w:t>
      </w:r>
      <w:r w:rsidRPr="0000008F">
        <w:rPr>
          <w:rFonts w:ascii="Arial" w:hAnsi="Arial" w:cs="Arial"/>
          <w:sz w:val="24"/>
          <w:szCs w:val="24"/>
        </w:rPr>
        <w:t>proceedings to be entered in the List by Summons that must include a reference to the Revenue List in the</w:t>
      </w:r>
      <w:r>
        <w:rPr>
          <w:rFonts w:ascii="Arial" w:hAnsi="Arial" w:cs="Arial"/>
          <w:sz w:val="24"/>
          <w:szCs w:val="24"/>
        </w:rPr>
        <w:t xml:space="preserve"> </w:t>
      </w:r>
      <w:r w:rsidRPr="0000008F">
        <w:rPr>
          <w:rFonts w:ascii="Arial" w:hAnsi="Arial" w:cs="Arial"/>
          <w:sz w:val="24"/>
          <w:szCs w:val="24"/>
        </w:rPr>
        <w:t>heading.</w:t>
      </w:r>
    </w:p>
    <w:p w14:paraId="26514790" w14:textId="77777777" w:rsidR="004E134F" w:rsidRDefault="004E134F" w:rsidP="00490A9A">
      <w:pPr>
        <w:tabs>
          <w:tab w:val="left" w:pos="567"/>
        </w:tabs>
        <w:spacing w:after="0" w:line="240" w:lineRule="auto"/>
        <w:ind w:left="567"/>
        <w:jc w:val="both"/>
        <w:rPr>
          <w:rFonts w:ascii="Arial" w:hAnsi="Arial" w:cs="Arial"/>
          <w:sz w:val="24"/>
          <w:szCs w:val="24"/>
        </w:rPr>
      </w:pPr>
    </w:p>
    <w:p w14:paraId="30257998" w14:textId="77777777" w:rsidR="00C86520" w:rsidRPr="00C86520" w:rsidRDefault="004E134F" w:rsidP="00490A9A">
      <w:pPr>
        <w:numPr>
          <w:ilvl w:val="0"/>
          <w:numId w:val="4"/>
        </w:numPr>
        <w:tabs>
          <w:tab w:val="left" w:pos="567"/>
        </w:tabs>
        <w:spacing w:after="0" w:line="240" w:lineRule="auto"/>
        <w:ind w:left="567"/>
        <w:jc w:val="both"/>
        <w:rPr>
          <w:rFonts w:ascii="Arial" w:hAnsi="Arial" w:cs="Arial"/>
          <w:sz w:val="24"/>
          <w:szCs w:val="24"/>
        </w:rPr>
      </w:pPr>
      <w:r>
        <w:rPr>
          <w:rFonts w:ascii="Arial" w:hAnsi="Arial" w:cs="Arial"/>
          <w:sz w:val="24"/>
          <w:szCs w:val="24"/>
        </w:rPr>
        <w:t xml:space="preserve">The List is administered in Court on Thursday of each week commencing at 9:30 am. </w:t>
      </w:r>
      <w:r w:rsidRPr="00490A9A">
        <w:rPr>
          <w:rFonts w:ascii="Arial" w:hAnsi="Arial" w:cs="Arial"/>
          <w:sz w:val="24"/>
          <w:szCs w:val="24"/>
        </w:rPr>
        <w:t xml:space="preserve">Hearings are in person unless in any </w:t>
      </w:r>
      <w:proofErr w:type="gramStart"/>
      <w:r w:rsidRPr="00490A9A">
        <w:rPr>
          <w:rFonts w:ascii="Arial" w:hAnsi="Arial" w:cs="Arial"/>
          <w:sz w:val="24"/>
          <w:szCs w:val="24"/>
        </w:rPr>
        <w:t>particular matter</w:t>
      </w:r>
      <w:proofErr w:type="gramEnd"/>
      <w:r w:rsidRPr="00490A9A">
        <w:rPr>
          <w:rFonts w:ascii="Arial" w:hAnsi="Arial" w:cs="Arial"/>
          <w:sz w:val="24"/>
          <w:szCs w:val="24"/>
        </w:rPr>
        <w:t xml:space="preserve"> the List Judge has ordered otherwise.</w:t>
      </w:r>
    </w:p>
    <w:p w14:paraId="7DF2A2C6" w14:textId="77777777" w:rsidR="00C86520" w:rsidRDefault="00C86520" w:rsidP="00490A9A">
      <w:pPr>
        <w:tabs>
          <w:tab w:val="left" w:pos="567"/>
        </w:tabs>
        <w:spacing w:after="0" w:line="240" w:lineRule="auto"/>
        <w:ind w:left="567"/>
        <w:jc w:val="both"/>
        <w:rPr>
          <w:rFonts w:ascii="Arial" w:hAnsi="Arial" w:cs="Arial"/>
          <w:sz w:val="24"/>
          <w:szCs w:val="24"/>
        </w:rPr>
      </w:pPr>
    </w:p>
    <w:p w14:paraId="60BEE953" w14:textId="77777777" w:rsidR="00C86520" w:rsidRDefault="00C86520" w:rsidP="00490A9A">
      <w:pPr>
        <w:numPr>
          <w:ilvl w:val="0"/>
          <w:numId w:val="4"/>
        </w:numPr>
        <w:tabs>
          <w:tab w:val="left" w:pos="567"/>
        </w:tabs>
        <w:spacing w:after="0" w:line="240" w:lineRule="auto"/>
        <w:ind w:left="567"/>
        <w:jc w:val="both"/>
        <w:rPr>
          <w:rFonts w:ascii="Arial" w:hAnsi="Arial" w:cs="Arial"/>
          <w:sz w:val="24"/>
          <w:szCs w:val="24"/>
        </w:rPr>
      </w:pPr>
      <w:r w:rsidRPr="00C86520">
        <w:rPr>
          <w:rFonts w:ascii="Arial" w:hAnsi="Arial" w:cs="Arial"/>
          <w:sz w:val="24"/>
          <w:szCs w:val="24"/>
        </w:rPr>
        <w:t>At the first directions hearing orders will be made and directions given with a view to the just, quick and cheap disposal of the proceedings</w:t>
      </w:r>
      <w:r>
        <w:rPr>
          <w:rFonts w:ascii="Arial" w:hAnsi="Arial" w:cs="Arial"/>
          <w:sz w:val="24"/>
          <w:szCs w:val="24"/>
        </w:rPr>
        <w:t>.</w:t>
      </w:r>
    </w:p>
    <w:p w14:paraId="7721A9E7" w14:textId="77777777" w:rsidR="00C86520" w:rsidRPr="00C86520" w:rsidRDefault="00C86520" w:rsidP="00C86520">
      <w:pPr>
        <w:tabs>
          <w:tab w:val="left" w:pos="567"/>
        </w:tabs>
        <w:spacing w:after="0" w:line="240" w:lineRule="auto"/>
        <w:jc w:val="both"/>
        <w:rPr>
          <w:rFonts w:ascii="Arial" w:hAnsi="Arial" w:cs="Arial"/>
          <w:b/>
          <w:bCs/>
          <w:sz w:val="24"/>
          <w:szCs w:val="24"/>
        </w:rPr>
      </w:pPr>
    </w:p>
    <w:p w14:paraId="058EDED3" w14:textId="0ECE52CF" w:rsidR="00C86520" w:rsidRDefault="00C86520" w:rsidP="00C86520">
      <w:pPr>
        <w:tabs>
          <w:tab w:val="left" w:pos="567"/>
        </w:tabs>
        <w:spacing w:after="0" w:line="240" w:lineRule="auto"/>
        <w:jc w:val="both"/>
        <w:rPr>
          <w:rFonts w:ascii="Arial" w:hAnsi="Arial" w:cs="Arial"/>
          <w:b/>
          <w:bCs/>
          <w:sz w:val="24"/>
          <w:szCs w:val="24"/>
        </w:rPr>
      </w:pPr>
      <w:r w:rsidRPr="00C86520">
        <w:rPr>
          <w:rFonts w:ascii="Arial" w:hAnsi="Arial" w:cs="Arial"/>
          <w:b/>
          <w:bCs/>
          <w:sz w:val="24"/>
          <w:szCs w:val="24"/>
        </w:rPr>
        <w:t xml:space="preserve">Experts </w:t>
      </w:r>
    </w:p>
    <w:p w14:paraId="1B423198" w14:textId="77777777" w:rsidR="00C86520" w:rsidRPr="00C86520" w:rsidRDefault="00C86520" w:rsidP="00C86520">
      <w:pPr>
        <w:tabs>
          <w:tab w:val="left" w:pos="567"/>
        </w:tabs>
        <w:spacing w:after="0" w:line="240" w:lineRule="auto"/>
        <w:jc w:val="both"/>
        <w:rPr>
          <w:rFonts w:ascii="Arial" w:hAnsi="Arial" w:cs="Arial"/>
          <w:b/>
          <w:bCs/>
          <w:sz w:val="24"/>
          <w:szCs w:val="24"/>
        </w:rPr>
      </w:pPr>
    </w:p>
    <w:p w14:paraId="76291C5E" w14:textId="303B5A03" w:rsidR="00C86520" w:rsidRDefault="00C86520" w:rsidP="00490A9A">
      <w:pPr>
        <w:numPr>
          <w:ilvl w:val="0"/>
          <w:numId w:val="4"/>
        </w:numPr>
        <w:tabs>
          <w:tab w:val="left" w:pos="567"/>
        </w:tabs>
        <w:spacing w:after="0" w:line="240" w:lineRule="auto"/>
        <w:ind w:left="567"/>
        <w:jc w:val="both"/>
        <w:rPr>
          <w:rFonts w:ascii="Arial" w:hAnsi="Arial" w:cs="Arial"/>
          <w:sz w:val="24"/>
          <w:szCs w:val="24"/>
        </w:rPr>
      </w:pPr>
      <w:r w:rsidRPr="00C86520">
        <w:rPr>
          <w:rFonts w:ascii="Arial" w:hAnsi="Arial" w:cs="Arial"/>
          <w:sz w:val="24"/>
          <w:szCs w:val="24"/>
        </w:rPr>
        <w:t xml:space="preserve">The use of a single expert or a </w:t>
      </w:r>
      <w:r w:rsidR="004D2297">
        <w:rPr>
          <w:rFonts w:ascii="Arial" w:hAnsi="Arial" w:cs="Arial"/>
          <w:sz w:val="24"/>
          <w:szCs w:val="24"/>
        </w:rPr>
        <w:t>c</w:t>
      </w:r>
      <w:r w:rsidRPr="00C86520">
        <w:rPr>
          <w:rFonts w:ascii="Arial" w:hAnsi="Arial" w:cs="Arial"/>
          <w:sz w:val="24"/>
          <w:szCs w:val="24"/>
        </w:rPr>
        <w:t xml:space="preserve">ourt </w:t>
      </w:r>
      <w:r w:rsidR="004D2297">
        <w:rPr>
          <w:rFonts w:ascii="Arial" w:hAnsi="Arial" w:cs="Arial"/>
          <w:sz w:val="24"/>
          <w:szCs w:val="24"/>
        </w:rPr>
        <w:t>a</w:t>
      </w:r>
      <w:r w:rsidRPr="00C86520">
        <w:rPr>
          <w:rFonts w:ascii="Arial" w:hAnsi="Arial" w:cs="Arial"/>
          <w:sz w:val="24"/>
          <w:szCs w:val="24"/>
        </w:rPr>
        <w:t xml:space="preserve">ppointed </w:t>
      </w:r>
      <w:r w:rsidR="004D2297">
        <w:rPr>
          <w:rFonts w:ascii="Arial" w:hAnsi="Arial" w:cs="Arial"/>
          <w:sz w:val="24"/>
          <w:szCs w:val="24"/>
        </w:rPr>
        <w:t>e</w:t>
      </w:r>
      <w:r w:rsidRPr="00C86520">
        <w:rPr>
          <w:rFonts w:ascii="Arial" w:hAnsi="Arial" w:cs="Arial"/>
          <w:sz w:val="24"/>
          <w:szCs w:val="24"/>
        </w:rPr>
        <w:t>xpert and/or the concurrent evidence of experts is encouraged in suitable cases. The parties are to confer as early as practicable with a view to reaching agreement as to whether the use of such an expert or the concurrent evidence of experts is appropriate and, if agreed, the inclusion of such appointment and/or adoption of concurrent evidence should be accommodated in the timetable for the preparation for hearing.</w:t>
      </w:r>
    </w:p>
    <w:p w14:paraId="7DBDC1B7" w14:textId="77777777" w:rsidR="00C86520" w:rsidRDefault="00C86520" w:rsidP="00490A9A">
      <w:pPr>
        <w:tabs>
          <w:tab w:val="left" w:pos="567"/>
        </w:tabs>
        <w:spacing w:after="0" w:line="240" w:lineRule="auto"/>
        <w:ind w:left="567"/>
        <w:jc w:val="both"/>
        <w:rPr>
          <w:rFonts w:ascii="Arial" w:hAnsi="Arial" w:cs="Arial"/>
          <w:sz w:val="24"/>
          <w:szCs w:val="24"/>
        </w:rPr>
      </w:pPr>
    </w:p>
    <w:p w14:paraId="5C0D715E" w14:textId="426E06C3" w:rsidR="00C86520" w:rsidRDefault="00C86520" w:rsidP="00490A9A">
      <w:pPr>
        <w:numPr>
          <w:ilvl w:val="0"/>
          <w:numId w:val="4"/>
        </w:numPr>
        <w:tabs>
          <w:tab w:val="left" w:pos="567"/>
        </w:tabs>
        <w:spacing w:after="0" w:line="240" w:lineRule="auto"/>
        <w:ind w:left="567"/>
        <w:jc w:val="both"/>
        <w:rPr>
          <w:rFonts w:ascii="Arial" w:hAnsi="Arial" w:cs="Arial"/>
          <w:sz w:val="24"/>
          <w:szCs w:val="24"/>
        </w:rPr>
      </w:pPr>
      <w:r w:rsidRPr="00C86520">
        <w:rPr>
          <w:rFonts w:ascii="Arial" w:hAnsi="Arial" w:cs="Arial"/>
          <w:sz w:val="24"/>
          <w:szCs w:val="24"/>
        </w:rPr>
        <w:t>Where experts</w:t>
      </w:r>
      <w:r w:rsidR="00490A9A">
        <w:rPr>
          <w:rFonts w:ascii="Arial" w:hAnsi="Arial" w:cs="Arial"/>
          <w:sz w:val="24"/>
          <w:szCs w:val="24"/>
        </w:rPr>
        <w:t>’</w:t>
      </w:r>
      <w:r w:rsidRPr="00C86520">
        <w:rPr>
          <w:rFonts w:ascii="Arial" w:hAnsi="Arial" w:cs="Arial"/>
          <w:sz w:val="24"/>
          <w:szCs w:val="24"/>
        </w:rPr>
        <w:t xml:space="preserve"> reports have been or are to be served (whether or not pursuant to an order or direction of the Court) the Court will, unless otherwise persuaded, direct, upon such terms as it thinks fit, that the parties cause the experts or some of them to confer with a view to identification of and a proper understanding of any points of difference between them and the reasons therefore and a narrowing of such points of difference. The Court may, at the same time or subsequently, direct that the parties and/or the experts prepare an agreed statement of the points of agreement, and of difference remaining, between experts following such conference and the reasons therefore (see Schedule 7 of the UCPR).</w:t>
      </w:r>
    </w:p>
    <w:p w14:paraId="3C0D14CB" w14:textId="77777777" w:rsidR="00C86520" w:rsidRPr="00C86520" w:rsidRDefault="00C86520" w:rsidP="00C86520">
      <w:pPr>
        <w:tabs>
          <w:tab w:val="left" w:pos="567"/>
        </w:tabs>
        <w:spacing w:after="0" w:line="240" w:lineRule="auto"/>
        <w:jc w:val="both"/>
        <w:rPr>
          <w:rFonts w:ascii="Arial" w:hAnsi="Arial" w:cs="Arial"/>
          <w:b/>
          <w:bCs/>
          <w:sz w:val="24"/>
          <w:szCs w:val="24"/>
        </w:rPr>
      </w:pPr>
    </w:p>
    <w:p w14:paraId="21D6FD82" w14:textId="39A14625" w:rsidR="00C86520" w:rsidRPr="00C86520" w:rsidRDefault="00C86520" w:rsidP="00C86520">
      <w:pPr>
        <w:tabs>
          <w:tab w:val="left" w:pos="567"/>
        </w:tabs>
        <w:spacing w:after="0" w:line="240" w:lineRule="auto"/>
        <w:jc w:val="both"/>
        <w:rPr>
          <w:rFonts w:ascii="Arial" w:hAnsi="Arial" w:cs="Arial"/>
          <w:b/>
          <w:bCs/>
          <w:sz w:val="24"/>
          <w:szCs w:val="24"/>
        </w:rPr>
      </w:pPr>
      <w:r w:rsidRPr="00C86520">
        <w:rPr>
          <w:rFonts w:ascii="Arial" w:hAnsi="Arial" w:cs="Arial"/>
          <w:b/>
          <w:bCs/>
          <w:sz w:val="24"/>
          <w:szCs w:val="24"/>
        </w:rPr>
        <w:t xml:space="preserve">Mediation </w:t>
      </w:r>
    </w:p>
    <w:p w14:paraId="7816A90F" w14:textId="77777777" w:rsidR="00C86520" w:rsidRDefault="00C86520" w:rsidP="00C86520">
      <w:pPr>
        <w:tabs>
          <w:tab w:val="left" w:pos="567"/>
        </w:tabs>
        <w:spacing w:after="0" w:line="240" w:lineRule="auto"/>
        <w:ind w:left="786"/>
        <w:jc w:val="both"/>
        <w:rPr>
          <w:rFonts w:ascii="Arial" w:hAnsi="Arial" w:cs="Arial"/>
          <w:sz w:val="24"/>
          <w:szCs w:val="24"/>
        </w:rPr>
      </w:pPr>
    </w:p>
    <w:p w14:paraId="372921FC" w14:textId="77777777" w:rsidR="00C86520" w:rsidRDefault="00C86520" w:rsidP="00490A9A">
      <w:pPr>
        <w:numPr>
          <w:ilvl w:val="0"/>
          <w:numId w:val="4"/>
        </w:numPr>
        <w:tabs>
          <w:tab w:val="left" w:pos="567"/>
        </w:tabs>
        <w:spacing w:after="0" w:line="240" w:lineRule="auto"/>
        <w:ind w:left="567"/>
        <w:jc w:val="both"/>
        <w:rPr>
          <w:rFonts w:ascii="Arial" w:hAnsi="Arial" w:cs="Arial"/>
          <w:sz w:val="24"/>
          <w:szCs w:val="24"/>
        </w:rPr>
      </w:pPr>
      <w:r w:rsidRPr="00C86520">
        <w:rPr>
          <w:rFonts w:ascii="Arial" w:hAnsi="Arial" w:cs="Arial"/>
          <w:sz w:val="24"/>
          <w:szCs w:val="24"/>
        </w:rPr>
        <w:t>The parties should be aware of the provisions of Part 4 of the CPA and relevant parts of the UCPR relating to mediation.</w:t>
      </w:r>
    </w:p>
    <w:p w14:paraId="4819204E" w14:textId="77777777" w:rsidR="00C86520" w:rsidRDefault="00C86520" w:rsidP="00490A9A">
      <w:pPr>
        <w:tabs>
          <w:tab w:val="left" w:pos="567"/>
        </w:tabs>
        <w:spacing w:after="0" w:line="240" w:lineRule="auto"/>
        <w:ind w:left="567"/>
        <w:jc w:val="both"/>
        <w:rPr>
          <w:rFonts w:ascii="Arial" w:hAnsi="Arial" w:cs="Arial"/>
          <w:sz w:val="24"/>
          <w:szCs w:val="24"/>
        </w:rPr>
      </w:pPr>
    </w:p>
    <w:p w14:paraId="7E7170E1" w14:textId="77777777" w:rsidR="00C86520" w:rsidRDefault="00C86520" w:rsidP="00490A9A">
      <w:pPr>
        <w:numPr>
          <w:ilvl w:val="0"/>
          <w:numId w:val="4"/>
        </w:numPr>
        <w:tabs>
          <w:tab w:val="left" w:pos="567"/>
        </w:tabs>
        <w:spacing w:after="0" w:line="240" w:lineRule="auto"/>
        <w:ind w:left="567"/>
        <w:jc w:val="both"/>
        <w:rPr>
          <w:rFonts w:ascii="Arial" w:hAnsi="Arial" w:cs="Arial"/>
          <w:sz w:val="24"/>
          <w:szCs w:val="24"/>
        </w:rPr>
      </w:pPr>
      <w:r w:rsidRPr="00C86520">
        <w:rPr>
          <w:rFonts w:ascii="Arial" w:hAnsi="Arial" w:cs="Arial"/>
          <w:sz w:val="24"/>
          <w:szCs w:val="24"/>
        </w:rPr>
        <w:t xml:space="preserve">It is expected that prior to the commencement of proceedings in the Lists, the parties will have considered referral of their disputes to mediation. It is also expected that the lawyers, or the litigant if not legally represented, will be </w:t>
      </w:r>
      <w:proofErr w:type="gramStart"/>
      <w:r w:rsidRPr="00C86520">
        <w:rPr>
          <w:rFonts w:ascii="Arial" w:hAnsi="Arial" w:cs="Arial"/>
          <w:sz w:val="24"/>
          <w:szCs w:val="24"/>
        </w:rPr>
        <w:t>in a position</w:t>
      </w:r>
      <w:proofErr w:type="gramEnd"/>
      <w:r w:rsidRPr="00C86520">
        <w:rPr>
          <w:rFonts w:ascii="Arial" w:hAnsi="Arial" w:cs="Arial"/>
          <w:sz w:val="24"/>
          <w:szCs w:val="24"/>
        </w:rPr>
        <w:t xml:space="preserve"> to advise the Court on the first return date of the Summons whether: </w:t>
      </w:r>
    </w:p>
    <w:p w14:paraId="45763FA0" w14:textId="77777777" w:rsidR="003A59B8" w:rsidRDefault="003A59B8" w:rsidP="003A59B8">
      <w:pPr>
        <w:tabs>
          <w:tab w:val="left" w:pos="567"/>
        </w:tabs>
        <w:spacing w:after="0" w:line="240" w:lineRule="auto"/>
        <w:ind w:left="786"/>
        <w:jc w:val="both"/>
        <w:rPr>
          <w:rFonts w:ascii="Arial" w:hAnsi="Arial" w:cs="Arial"/>
          <w:sz w:val="24"/>
          <w:szCs w:val="24"/>
        </w:rPr>
      </w:pPr>
    </w:p>
    <w:p w14:paraId="439D564B" w14:textId="77777777" w:rsidR="00C86520" w:rsidRDefault="00C86520" w:rsidP="00490A9A">
      <w:pPr>
        <w:pStyle w:val="ListParagraph"/>
        <w:numPr>
          <w:ilvl w:val="0"/>
          <w:numId w:val="43"/>
        </w:numPr>
        <w:tabs>
          <w:tab w:val="left" w:pos="567"/>
        </w:tabs>
        <w:spacing w:after="0" w:line="240" w:lineRule="auto"/>
        <w:jc w:val="both"/>
        <w:rPr>
          <w:rFonts w:ascii="Arial" w:hAnsi="Arial" w:cs="Arial"/>
          <w:sz w:val="24"/>
          <w:szCs w:val="24"/>
        </w:rPr>
      </w:pPr>
      <w:r w:rsidRPr="00C86520">
        <w:rPr>
          <w:rFonts w:ascii="Arial" w:hAnsi="Arial" w:cs="Arial"/>
          <w:sz w:val="24"/>
          <w:szCs w:val="24"/>
        </w:rPr>
        <w:t xml:space="preserve">the parties have attempted mediation; and </w:t>
      </w:r>
    </w:p>
    <w:p w14:paraId="15FD979E" w14:textId="77777777" w:rsidR="00490A9A" w:rsidRDefault="00490A9A" w:rsidP="00490A9A">
      <w:pPr>
        <w:pStyle w:val="ListParagraph"/>
        <w:tabs>
          <w:tab w:val="left" w:pos="567"/>
        </w:tabs>
        <w:spacing w:after="0" w:line="240" w:lineRule="auto"/>
        <w:ind w:left="1215"/>
        <w:jc w:val="both"/>
        <w:rPr>
          <w:rFonts w:ascii="Arial" w:hAnsi="Arial" w:cs="Arial"/>
          <w:sz w:val="24"/>
          <w:szCs w:val="24"/>
        </w:rPr>
      </w:pPr>
    </w:p>
    <w:p w14:paraId="46E2F845" w14:textId="1C4CA687" w:rsidR="00C86520" w:rsidRDefault="00C86520" w:rsidP="00490A9A">
      <w:pPr>
        <w:pStyle w:val="ListParagraph"/>
        <w:numPr>
          <w:ilvl w:val="0"/>
          <w:numId w:val="43"/>
        </w:numPr>
        <w:tabs>
          <w:tab w:val="left" w:pos="567"/>
        </w:tabs>
        <w:spacing w:after="0" w:line="240" w:lineRule="auto"/>
        <w:jc w:val="both"/>
        <w:rPr>
          <w:rFonts w:ascii="Arial" w:hAnsi="Arial" w:cs="Arial"/>
          <w:sz w:val="24"/>
          <w:szCs w:val="24"/>
        </w:rPr>
      </w:pPr>
      <w:r w:rsidRPr="00C86520">
        <w:rPr>
          <w:rFonts w:ascii="Arial" w:hAnsi="Arial" w:cs="Arial"/>
          <w:sz w:val="24"/>
          <w:szCs w:val="24"/>
        </w:rPr>
        <w:t>their respective clients are willing to proceed to mediation at an appropriate time.</w:t>
      </w:r>
    </w:p>
    <w:p w14:paraId="078AF681" w14:textId="6CD5294A" w:rsidR="00C86520" w:rsidRPr="00C86520" w:rsidRDefault="00C86520" w:rsidP="00C86520">
      <w:pPr>
        <w:tabs>
          <w:tab w:val="left" w:pos="567"/>
        </w:tabs>
        <w:spacing w:after="0" w:line="240" w:lineRule="auto"/>
        <w:jc w:val="both"/>
        <w:rPr>
          <w:rFonts w:ascii="Arial" w:hAnsi="Arial" w:cs="Arial"/>
          <w:b/>
          <w:bCs/>
          <w:sz w:val="24"/>
          <w:szCs w:val="24"/>
        </w:rPr>
      </w:pPr>
      <w:r w:rsidRPr="00C86520">
        <w:rPr>
          <w:rFonts w:ascii="Arial" w:hAnsi="Arial" w:cs="Arial"/>
          <w:b/>
          <w:bCs/>
          <w:sz w:val="24"/>
          <w:szCs w:val="24"/>
        </w:rPr>
        <w:lastRenderedPageBreak/>
        <w:t xml:space="preserve">Listing for Hearing </w:t>
      </w:r>
    </w:p>
    <w:p w14:paraId="68A4D663" w14:textId="77777777" w:rsidR="004E134F" w:rsidRDefault="004E134F" w:rsidP="004E134F">
      <w:pPr>
        <w:tabs>
          <w:tab w:val="left" w:pos="567"/>
        </w:tabs>
        <w:spacing w:after="0" w:line="240" w:lineRule="auto"/>
        <w:ind w:left="786"/>
        <w:jc w:val="both"/>
        <w:rPr>
          <w:rFonts w:ascii="Arial" w:hAnsi="Arial" w:cs="Arial"/>
          <w:sz w:val="24"/>
          <w:szCs w:val="24"/>
        </w:rPr>
      </w:pPr>
    </w:p>
    <w:p w14:paraId="1AA04FD5" w14:textId="4F7AB13E" w:rsidR="004E134F" w:rsidRDefault="00C86520" w:rsidP="00490A9A">
      <w:pPr>
        <w:numPr>
          <w:ilvl w:val="0"/>
          <w:numId w:val="4"/>
        </w:numPr>
        <w:tabs>
          <w:tab w:val="left" w:pos="567"/>
        </w:tabs>
        <w:spacing w:after="0" w:line="240" w:lineRule="auto"/>
        <w:ind w:left="567"/>
        <w:jc w:val="both"/>
        <w:rPr>
          <w:rFonts w:ascii="Arial" w:hAnsi="Arial" w:cs="Arial"/>
          <w:sz w:val="24"/>
          <w:szCs w:val="24"/>
        </w:rPr>
      </w:pPr>
      <w:r w:rsidRPr="00C86520">
        <w:rPr>
          <w:rFonts w:ascii="Arial" w:hAnsi="Arial" w:cs="Arial"/>
          <w:sz w:val="24"/>
          <w:szCs w:val="24"/>
        </w:rPr>
        <w:t>Where the whole, or any part, of the proceedings is/are to be heard by the Court, a date for hearing may be fixed prior to completion of interlocutory steps.</w:t>
      </w:r>
    </w:p>
    <w:p w14:paraId="0DCF2BBF" w14:textId="77777777" w:rsidR="00C86520" w:rsidRPr="00C86520" w:rsidRDefault="00C86520" w:rsidP="00490A9A">
      <w:pPr>
        <w:tabs>
          <w:tab w:val="left" w:pos="567"/>
        </w:tabs>
        <w:spacing w:after="0" w:line="240" w:lineRule="auto"/>
        <w:ind w:left="567"/>
        <w:jc w:val="both"/>
        <w:rPr>
          <w:rFonts w:ascii="Arial" w:hAnsi="Arial" w:cs="Arial"/>
          <w:sz w:val="24"/>
          <w:szCs w:val="24"/>
        </w:rPr>
      </w:pPr>
    </w:p>
    <w:p w14:paraId="35D72082" w14:textId="77777777" w:rsidR="00352405" w:rsidRDefault="00C86520" w:rsidP="00490A9A">
      <w:pPr>
        <w:numPr>
          <w:ilvl w:val="0"/>
          <w:numId w:val="4"/>
        </w:numPr>
        <w:tabs>
          <w:tab w:val="left" w:pos="567"/>
        </w:tabs>
        <w:spacing w:after="0" w:line="240" w:lineRule="auto"/>
        <w:ind w:left="567"/>
        <w:jc w:val="both"/>
        <w:rPr>
          <w:rFonts w:ascii="Arial" w:hAnsi="Arial" w:cs="Arial"/>
          <w:sz w:val="24"/>
          <w:szCs w:val="24"/>
        </w:rPr>
      </w:pPr>
      <w:r>
        <w:rPr>
          <w:rFonts w:ascii="Arial" w:hAnsi="Arial" w:cs="Arial"/>
          <w:sz w:val="24"/>
          <w:szCs w:val="24"/>
        </w:rPr>
        <w:t xml:space="preserve">Upon fixing for hearing the Court will normally direct that the Usual Order for Hearing set out in Annexure </w:t>
      </w:r>
      <w:r w:rsidR="00352405">
        <w:rPr>
          <w:rFonts w:ascii="Arial" w:hAnsi="Arial" w:cs="Arial"/>
          <w:sz w:val="24"/>
          <w:szCs w:val="24"/>
        </w:rPr>
        <w:t xml:space="preserve">B </w:t>
      </w:r>
      <w:r>
        <w:rPr>
          <w:rFonts w:ascii="Arial" w:hAnsi="Arial" w:cs="Arial"/>
          <w:sz w:val="24"/>
          <w:szCs w:val="24"/>
        </w:rPr>
        <w:t>shall apply, with or without modification</w:t>
      </w:r>
      <w:r w:rsidR="00352405">
        <w:rPr>
          <w:rFonts w:ascii="Arial" w:hAnsi="Arial" w:cs="Arial"/>
          <w:sz w:val="24"/>
          <w:szCs w:val="24"/>
        </w:rPr>
        <w:t xml:space="preserve">. </w:t>
      </w:r>
    </w:p>
    <w:p w14:paraId="0AFE7EFB" w14:textId="77777777" w:rsidR="00352405" w:rsidRDefault="00352405" w:rsidP="00352405">
      <w:pPr>
        <w:tabs>
          <w:tab w:val="left" w:pos="567"/>
        </w:tabs>
        <w:spacing w:after="0" w:line="240" w:lineRule="auto"/>
        <w:jc w:val="both"/>
        <w:rPr>
          <w:rFonts w:ascii="Arial" w:hAnsi="Arial" w:cs="Arial"/>
          <w:sz w:val="24"/>
          <w:szCs w:val="24"/>
        </w:rPr>
      </w:pPr>
    </w:p>
    <w:p w14:paraId="7ADF262B" w14:textId="77777777" w:rsidR="00352405" w:rsidRDefault="00352405" w:rsidP="00352405">
      <w:pPr>
        <w:tabs>
          <w:tab w:val="left" w:pos="567"/>
        </w:tabs>
        <w:spacing w:after="0" w:line="240" w:lineRule="auto"/>
        <w:jc w:val="both"/>
        <w:rPr>
          <w:rFonts w:ascii="Arial" w:hAnsi="Arial" w:cs="Arial"/>
          <w:sz w:val="24"/>
          <w:szCs w:val="24"/>
        </w:rPr>
      </w:pPr>
    </w:p>
    <w:p w14:paraId="4530BF8F" w14:textId="77777777" w:rsidR="003A59B8" w:rsidRDefault="003A59B8" w:rsidP="00352405">
      <w:pPr>
        <w:tabs>
          <w:tab w:val="left" w:pos="567"/>
        </w:tabs>
        <w:spacing w:after="0" w:line="240" w:lineRule="auto"/>
        <w:jc w:val="both"/>
        <w:rPr>
          <w:rFonts w:ascii="Arial" w:hAnsi="Arial" w:cs="Arial"/>
          <w:sz w:val="24"/>
          <w:szCs w:val="24"/>
        </w:rPr>
      </w:pPr>
    </w:p>
    <w:p w14:paraId="5EF0535D" w14:textId="77777777" w:rsidR="003A59B8" w:rsidRDefault="003A59B8" w:rsidP="00352405">
      <w:pPr>
        <w:tabs>
          <w:tab w:val="left" w:pos="567"/>
        </w:tabs>
        <w:spacing w:after="0" w:line="240" w:lineRule="auto"/>
        <w:jc w:val="both"/>
        <w:rPr>
          <w:rFonts w:ascii="Arial" w:hAnsi="Arial" w:cs="Arial"/>
          <w:sz w:val="24"/>
          <w:szCs w:val="24"/>
        </w:rPr>
      </w:pPr>
    </w:p>
    <w:p w14:paraId="5434EA35" w14:textId="77777777" w:rsidR="003A59B8" w:rsidRDefault="003A59B8" w:rsidP="00352405">
      <w:pPr>
        <w:tabs>
          <w:tab w:val="left" w:pos="567"/>
        </w:tabs>
        <w:spacing w:after="0" w:line="240" w:lineRule="auto"/>
        <w:jc w:val="both"/>
        <w:rPr>
          <w:rFonts w:ascii="Arial" w:hAnsi="Arial" w:cs="Arial"/>
          <w:sz w:val="24"/>
          <w:szCs w:val="24"/>
        </w:rPr>
      </w:pPr>
    </w:p>
    <w:p w14:paraId="4E3B8A4D" w14:textId="77777777" w:rsidR="003A59B8" w:rsidRDefault="003A59B8" w:rsidP="00352405">
      <w:pPr>
        <w:tabs>
          <w:tab w:val="left" w:pos="567"/>
        </w:tabs>
        <w:spacing w:after="0" w:line="240" w:lineRule="auto"/>
        <w:jc w:val="both"/>
        <w:rPr>
          <w:rFonts w:ascii="Arial" w:hAnsi="Arial" w:cs="Arial"/>
          <w:sz w:val="24"/>
          <w:szCs w:val="24"/>
        </w:rPr>
      </w:pPr>
    </w:p>
    <w:p w14:paraId="37E97388" w14:textId="77777777" w:rsidR="003A59B8" w:rsidRDefault="003A59B8" w:rsidP="00352405">
      <w:pPr>
        <w:tabs>
          <w:tab w:val="left" w:pos="567"/>
        </w:tabs>
        <w:spacing w:after="0" w:line="240" w:lineRule="auto"/>
        <w:jc w:val="both"/>
        <w:rPr>
          <w:rFonts w:ascii="Arial" w:hAnsi="Arial" w:cs="Arial"/>
          <w:sz w:val="24"/>
          <w:szCs w:val="24"/>
        </w:rPr>
      </w:pPr>
    </w:p>
    <w:p w14:paraId="728D1783" w14:textId="77777777" w:rsidR="003A59B8" w:rsidRDefault="003A59B8" w:rsidP="00352405">
      <w:pPr>
        <w:tabs>
          <w:tab w:val="left" w:pos="567"/>
        </w:tabs>
        <w:spacing w:after="0" w:line="240" w:lineRule="auto"/>
        <w:jc w:val="both"/>
        <w:rPr>
          <w:rFonts w:ascii="Arial" w:hAnsi="Arial" w:cs="Arial"/>
          <w:sz w:val="24"/>
          <w:szCs w:val="24"/>
        </w:rPr>
      </w:pPr>
    </w:p>
    <w:p w14:paraId="1085B6BE" w14:textId="77777777" w:rsidR="003A59B8" w:rsidRDefault="003A59B8" w:rsidP="00352405">
      <w:pPr>
        <w:tabs>
          <w:tab w:val="left" w:pos="567"/>
        </w:tabs>
        <w:spacing w:after="0" w:line="240" w:lineRule="auto"/>
        <w:jc w:val="both"/>
        <w:rPr>
          <w:rFonts w:ascii="Arial" w:hAnsi="Arial" w:cs="Arial"/>
          <w:sz w:val="24"/>
          <w:szCs w:val="24"/>
        </w:rPr>
      </w:pPr>
    </w:p>
    <w:p w14:paraId="10447EAF" w14:textId="77777777" w:rsidR="003A59B8" w:rsidRDefault="003A59B8" w:rsidP="00352405">
      <w:pPr>
        <w:tabs>
          <w:tab w:val="left" w:pos="567"/>
        </w:tabs>
        <w:spacing w:after="0" w:line="240" w:lineRule="auto"/>
        <w:jc w:val="both"/>
        <w:rPr>
          <w:rFonts w:ascii="Arial" w:hAnsi="Arial" w:cs="Arial"/>
          <w:sz w:val="24"/>
          <w:szCs w:val="24"/>
        </w:rPr>
      </w:pPr>
    </w:p>
    <w:p w14:paraId="3118A94F" w14:textId="77777777" w:rsidR="003A59B8" w:rsidRDefault="003A59B8" w:rsidP="00352405">
      <w:pPr>
        <w:tabs>
          <w:tab w:val="left" w:pos="567"/>
        </w:tabs>
        <w:spacing w:after="0" w:line="240" w:lineRule="auto"/>
        <w:jc w:val="both"/>
        <w:rPr>
          <w:rFonts w:ascii="Arial" w:hAnsi="Arial" w:cs="Arial"/>
          <w:sz w:val="24"/>
          <w:szCs w:val="24"/>
        </w:rPr>
      </w:pPr>
    </w:p>
    <w:p w14:paraId="63C7301C" w14:textId="77777777" w:rsidR="00352405" w:rsidRDefault="00352405" w:rsidP="00352405">
      <w:pPr>
        <w:tabs>
          <w:tab w:val="left" w:pos="567"/>
        </w:tabs>
        <w:spacing w:after="0" w:line="240" w:lineRule="auto"/>
        <w:jc w:val="both"/>
        <w:rPr>
          <w:rFonts w:ascii="Arial" w:hAnsi="Arial" w:cs="Arial"/>
          <w:sz w:val="24"/>
          <w:szCs w:val="24"/>
        </w:rPr>
      </w:pPr>
    </w:p>
    <w:p w14:paraId="322FDB52" w14:textId="77777777" w:rsidR="00352405" w:rsidRPr="00237D9A" w:rsidRDefault="00352405" w:rsidP="00352405">
      <w:pPr>
        <w:pStyle w:val="Heading2"/>
        <w:jc w:val="right"/>
        <w:rPr>
          <w:rFonts w:ascii="Arial" w:hAnsi="Arial" w:cs="Arial"/>
        </w:rPr>
      </w:pPr>
      <w:r w:rsidRPr="00237D9A">
        <w:rPr>
          <w:rFonts w:ascii="Arial" w:hAnsi="Arial" w:cs="Arial"/>
        </w:rPr>
        <w:t>The</w:t>
      </w:r>
      <w:r w:rsidRPr="00237D9A">
        <w:rPr>
          <w:rFonts w:ascii="Arial" w:hAnsi="Arial" w:cs="Arial"/>
          <w:spacing w:val="-3"/>
        </w:rPr>
        <w:t xml:space="preserve"> </w:t>
      </w:r>
      <w:r w:rsidRPr="00237D9A">
        <w:rPr>
          <w:rFonts w:ascii="Arial" w:hAnsi="Arial" w:cs="Arial"/>
        </w:rPr>
        <w:t>Hon.</w:t>
      </w:r>
      <w:r w:rsidRPr="00237D9A">
        <w:rPr>
          <w:rFonts w:ascii="Arial" w:hAnsi="Arial" w:cs="Arial"/>
          <w:spacing w:val="1"/>
        </w:rPr>
        <w:t xml:space="preserve"> </w:t>
      </w:r>
      <w:r w:rsidRPr="00237D9A">
        <w:rPr>
          <w:rFonts w:ascii="Arial" w:hAnsi="Arial" w:cs="Arial"/>
        </w:rPr>
        <w:t>A</w:t>
      </w:r>
      <w:r w:rsidRPr="00237D9A">
        <w:rPr>
          <w:rFonts w:ascii="Arial" w:hAnsi="Arial" w:cs="Arial"/>
          <w:spacing w:val="-2"/>
        </w:rPr>
        <w:t xml:space="preserve"> </w:t>
      </w:r>
      <w:r w:rsidRPr="00237D9A">
        <w:rPr>
          <w:rFonts w:ascii="Arial" w:hAnsi="Arial" w:cs="Arial"/>
        </w:rPr>
        <w:t xml:space="preserve">S </w:t>
      </w:r>
      <w:r w:rsidRPr="00237D9A">
        <w:rPr>
          <w:rFonts w:ascii="Arial" w:hAnsi="Arial" w:cs="Arial"/>
          <w:spacing w:val="-4"/>
        </w:rPr>
        <w:t>Bell</w:t>
      </w:r>
    </w:p>
    <w:p w14:paraId="70FDB15A" w14:textId="77777777" w:rsidR="00352405" w:rsidRPr="00237D9A" w:rsidRDefault="00352405" w:rsidP="00352405">
      <w:pPr>
        <w:pStyle w:val="BodyText"/>
        <w:ind w:left="138"/>
        <w:jc w:val="right"/>
        <w:rPr>
          <w:rFonts w:ascii="Arial" w:hAnsi="Arial" w:cs="Arial"/>
        </w:rPr>
      </w:pPr>
      <w:r w:rsidRPr="00237D9A">
        <w:rPr>
          <w:rFonts w:ascii="Arial" w:hAnsi="Arial" w:cs="Arial"/>
        </w:rPr>
        <w:t>Chief</w:t>
      </w:r>
      <w:r w:rsidRPr="00237D9A">
        <w:rPr>
          <w:rFonts w:ascii="Arial" w:hAnsi="Arial" w:cs="Arial"/>
          <w:spacing w:val="-2"/>
        </w:rPr>
        <w:t xml:space="preserve"> </w:t>
      </w:r>
      <w:r w:rsidRPr="00237D9A">
        <w:rPr>
          <w:rFonts w:ascii="Arial" w:hAnsi="Arial" w:cs="Arial"/>
        </w:rPr>
        <w:t>Justice</w:t>
      </w:r>
      <w:r w:rsidRPr="00237D9A">
        <w:rPr>
          <w:rFonts w:ascii="Arial" w:hAnsi="Arial" w:cs="Arial"/>
          <w:spacing w:val="-3"/>
        </w:rPr>
        <w:t xml:space="preserve"> </w:t>
      </w:r>
      <w:r w:rsidRPr="00237D9A">
        <w:rPr>
          <w:rFonts w:ascii="Arial" w:hAnsi="Arial" w:cs="Arial"/>
        </w:rPr>
        <w:t>of</w:t>
      </w:r>
      <w:r w:rsidRPr="00237D9A">
        <w:rPr>
          <w:rFonts w:ascii="Arial" w:hAnsi="Arial" w:cs="Arial"/>
          <w:spacing w:val="-2"/>
        </w:rPr>
        <w:t xml:space="preserve"> </w:t>
      </w:r>
      <w:r w:rsidRPr="00237D9A">
        <w:rPr>
          <w:rFonts w:ascii="Arial" w:hAnsi="Arial" w:cs="Arial"/>
        </w:rPr>
        <w:t>New South</w:t>
      </w:r>
      <w:r w:rsidRPr="00237D9A">
        <w:rPr>
          <w:rFonts w:ascii="Arial" w:hAnsi="Arial" w:cs="Arial"/>
          <w:spacing w:val="1"/>
        </w:rPr>
        <w:t xml:space="preserve"> </w:t>
      </w:r>
      <w:r w:rsidRPr="00237D9A">
        <w:rPr>
          <w:rFonts w:ascii="Arial" w:hAnsi="Arial" w:cs="Arial"/>
          <w:spacing w:val="-2"/>
        </w:rPr>
        <w:t>Wales</w:t>
      </w:r>
    </w:p>
    <w:p w14:paraId="4F89BE5C" w14:textId="681CE07C" w:rsidR="00352405" w:rsidRPr="00237D9A" w:rsidRDefault="008E0A4F" w:rsidP="00352405">
      <w:pPr>
        <w:pStyle w:val="Heading2"/>
        <w:jc w:val="right"/>
        <w:rPr>
          <w:rFonts w:ascii="Arial" w:hAnsi="Arial" w:cs="Arial"/>
          <w:b w:val="0"/>
          <w:bCs w:val="0"/>
        </w:rPr>
      </w:pPr>
      <w:r>
        <w:rPr>
          <w:rFonts w:ascii="Arial" w:hAnsi="Arial" w:cs="Arial"/>
          <w:b w:val="0"/>
          <w:bCs w:val="0"/>
        </w:rPr>
        <w:t>25 September</w:t>
      </w:r>
      <w:r w:rsidR="00352405" w:rsidRPr="00237D9A">
        <w:rPr>
          <w:rFonts w:ascii="Arial" w:hAnsi="Arial" w:cs="Arial"/>
          <w:b w:val="0"/>
          <w:bCs w:val="0"/>
          <w:spacing w:val="-2"/>
        </w:rPr>
        <w:t xml:space="preserve"> 2025</w:t>
      </w:r>
    </w:p>
    <w:p w14:paraId="2DF52F99" w14:textId="77777777" w:rsidR="00352405" w:rsidRDefault="00352405" w:rsidP="00352405">
      <w:pPr>
        <w:tabs>
          <w:tab w:val="left" w:pos="567"/>
        </w:tabs>
        <w:spacing w:after="0" w:line="240" w:lineRule="auto"/>
        <w:jc w:val="both"/>
        <w:rPr>
          <w:rFonts w:ascii="Arial" w:hAnsi="Arial" w:cs="Arial"/>
          <w:sz w:val="24"/>
          <w:szCs w:val="24"/>
        </w:rPr>
      </w:pPr>
    </w:p>
    <w:p w14:paraId="37D542CD" w14:textId="77777777" w:rsidR="00352405" w:rsidRDefault="00352405" w:rsidP="00352405">
      <w:pPr>
        <w:tabs>
          <w:tab w:val="left" w:pos="567"/>
        </w:tabs>
        <w:spacing w:after="0" w:line="240" w:lineRule="auto"/>
        <w:jc w:val="both"/>
        <w:rPr>
          <w:rFonts w:ascii="Arial" w:hAnsi="Arial" w:cs="Arial"/>
          <w:sz w:val="24"/>
          <w:szCs w:val="24"/>
        </w:rPr>
      </w:pPr>
    </w:p>
    <w:p w14:paraId="735BE749" w14:textId="77777777" w:rsidR="00723156" w:rsidRDefault="00723156">
      <w:pPr>
        <w:rPr>
          <w:rFonts w:ascii="Arial" w:hAnsi="Arial" w:cs="Arial"/>
          <w:b/>
          <w:bCs/>
          <w:sz w:val="24"/>
          <w:szCs w:val="24"/>
        </w:rPr>
      </w:pPr>
    </w:p>
    <w:p w14:paraId="06C57945" w14:textId="77777777" w:rsidR="00723156" w:rsidRDefault="00723156">
      <w:pPr>
        <w:rPr>
          <w:rFonts w:ascii="Arial" w:hAnsi="Arial" w:cs="Arial"/>
          <w:b/>
          <w:bCs/>
          <w:sz w:val="24"/>
          <w:szCs w:val="24"/>
        </w:rPr>
      </w:pPr>
    </w:p>
    <w:p w14:paraId="5232D288" w14:textId="77777777" w:rsidR="008E0A4F" w:rsidRDefault="008E0A4F">
      <w:pPr>
        <w:rPr>
          <w:rFonts w:ascii="Arial" w:hAnsi="Arial" w:cs="Arial"/>
          <w:b/>
          <w:bCs/>
          <w:sz w:val="24"/>
          <w:szCs w:val="24"/>
        </w:rPr>
      </w:pPr>
    </w:p>
    <w:p w14:paraId="14440DE9" w14:textId="7D0A149B" w:rsidR="00723156" w:rsidRDefault="00723156">
      <w:pPr>
        <w:rPr>
          <w:rFonts w:ascii="Arial" w:hAnsi="Arial" w:cs="Arial"/>
          <w:b/>
          <w:bCs/>
          <w:sz w:val="24"/>
          <w:szCs w:val="24"/>
        </w:rPr>
      </w:pPr>
      <w:r>
        <w:rPr>
          <w:rFonts w:ascii="Arial" w:hAnsi="Arial" w:cs="Arial"/>
          <w:b/>
          <w:bCs/>
          <w:sz w:val="24"/>
          <w:szCs w:val="24"/>
        </w:rPr>
        <w:t>Amendment history</w:t>
      </w:r>
    </w:p>
    <w:p w14:paraId="36CF56D7" w14:textId="5F1783E8" w:rsidR="00723156" w:rsidRPr="00723156" w:rsidRDefault="008E0A4F" w:rsidP="00ED7AD4">
      <w:pPr>
        <w:jc w:val="both"/>
        <w:rPr>
          <w:rFonts w:ascii="Arial" w:hAnsi="Arial" w:cs="Arial"/>
          <w:sz w:val="24"/>
          <w:szCs w:val="24"/>
        </w:rPr>
      </w:pPr>
      <w:r>
        <w:rPr>
          <w:rFonts w:ascii="Arial" w:hAnsi="Arial" w:cs="Arial"/>
          <w:sz w:val="24"/>
          <w:szCs w:val="24"/>
        </w:rPr>
        <w:t>25 September 2025</w:t>
      </w:r>
      <w:r w:rsidR="00723156" w:rsidRPr="00723156">
        <w:rPr>
          <w:rFonts w:ascii="Arial" w:hAnsi="Arial" w:cs="Arial"/>
          <w:sz w:val="24"/>
          <w:szCs w:val="24"/>
        </w:rPr>
        <w:t xml:space="preserve">: </w:t>
      </w:r>
      <w:r w:rsidR="00723156">
        <w:rPr>
          <w:rFonts w:ascii="Arial" w:hAnsi="Arial" w:cs="Arial"/>
          <w:sz w:val="24"/>
          <w:szCs w:val="24"/>
        </w:rPr>
        <w:t>This Practice Note replaces the previous version of SC Eq 10 that was issued on 10 August 2012.</w:t>
      </w:r>
    </w:p>
    <w:p w14:paraId="1381D6EA" w14:textId="39BF3BE6" w:rsidR="00723156" w:rsidRDefault="00723156" w:rsidP="00723156">
      <w:pPr>
        <w:jc w:val="both"/>
        <w:rPr>
          <w:rFonts w:ascii="Arial" w:hAnsi="Arial" w:cs="Arial"/>
          <w:sz w:val="24"/>
          <w:szCs w:val="24"/>
        </w:rPr>
      </w:pPr>
      <w:r w:rsidRPr="00723156">
        <w:rPr>
          <w:rFonts w:ascii="Arial" w:hAnsi="Arial" w:cs="Arial"/>
          <w:sz w:val="24"/>
          <w:szCs w:val="24"/>
        </w:rPr>
        <w:t>10 August 2012:</w:t>
      </w:r>
      <w:r>
        <w:rPr>
          <w:rFonts w:ascii="Arial" w:hAnsi="Arial" w:cs="Arial"/>
          <w:sz w:val="24"/>
          <w:szCs w:val="24"/>
        </w:rPr>
        <w:t xml:space="preserve"> This Practice Note replaces the previous version of SC Eq 10, which was issued on 22 September 20210.  The replacement Practice Note includes </w:t>
      </w:r>
      <w:proofErr w:type="gramStart"/>
      <w:r>
        <w:rPr>
          <w:rFonts w:ascii="Arial" w:hAnsi="Arial" w:cs="Arial"/>
          <w:sz w:val="24"/>
          <w:szCs w:val="24"/>
        </w:rPr>
        <w:t>a</w:t>
      </w:r>
      <w:r w:rsidR="00EB46B3">
        <w:rPr>
          <w:rFonts w:ascii="Arial" w:hAnsi="Arial" w:cs="Arial"/>
          <w:sz w:val="24"/>
          <w:szCs w:val="24"/>
        </w:rPr>
        <w:t xml:space="preserve"> </w:t>
      </w:r>
      <w:r>
        <w:rPr>
          <w:rFonts w:ascii="Arial" w:hAnsi="Arial" w:cs="Arial"/>
          <w:sz w:val="24"/>
          <w:szCs w:val="24"/>
        </w:rPr>
        <w:t>number of</w:t>
      </w:r>
      <w:proofErr w:type="gramEnd"/>
      <w:r>
        <w:rPr>
          <w:rFonts w:ascii="Arial" w:hAnsi="Arial" w:cs="Arial"/>
          <w:sz w:val="24"/>
          <w:szCs w:val="24"/>
        </w:rPr>
        <w:t xml:space="preserve"> changes designed to provide additional assistance to practitioners and litigants in the Revenue List, including a template summons for Chief Commissioner proceedings.</w:t>
      </w:r>
    </w:p>
    <w:p w14:paraId="088B9C75" w14:textId="6EFDF311" w:rsidR="008E0A4F" w:rsidRDefault="008E0A4F">
      <w:pPr>
        <w:rPr>
          <w:rFonts w:ascii="Arial" w:hAnsi="Arial" w:cs="Arial"/>
          <w:sz w:val="24"/>
          <w:szCs w:val="24"/>
        </w:rPr>
      </w:pPr>
      <w:r>
        <w:rPr>
          <w:rFonts w:ascii="Arial" w:hAnsi="Arial" w:cs="Arial"/>
          <w:sz w:val="24"/>
          <w:szCs w:val="24"/>
        </w:rPr>
        <w:br w:type="page"/>
      </w:r>
    </w:p>
    <w:p w14:paraId="4903EBBC" w14:textId="4A4D50F7" w:rsidR="005436BC" w:rsidRDefault="005436BC" w:rsidP="005436BC">
      <w:pPr>
        <w:jc w:val="center"/>
        <w:rPr>
          <w:rFonts w:ascii="Arial" w:hAnsi="Arial" w:cs="Arial"/>
          <w:b/>
          <w:bCs/>
          <w:sz w:val="24"/>
          <w:szCs w:val="24"/>
        </w:rPr>
      </w:pPr>
      <w:r>
        <w:rPr>
          <w:rFonts w:ascii="Arial" w:hAnsi="Arial" w:cs="Arial"/>
          <w:b/>
          <w:bCs/>
          <w:sz w:val="24"/>
          <w:szCs w:val="24"/>
        </w:rPr>
        <w:lastRenderedPageBreak/>
        <w:t xml:space="preserve">Annexure A </w:t>
      </w:r>
    </w:p>
    <w:p w14:paraId="5C113B4C" w14:textId="4D6986ED" w:rsidR="00D27071" w:rsidRPr="00D27071" w:rsidRDefault="00D27071" w:rsidP="00D27071">
      <w:pPr>
        <w:spacing w:after="0" w:line="240" w:lineRule="auto"/>
        <w:rPr>
          <w:rFonts w:ascii="Arial" w:eastAsia="Times New Roman" w:hAnsi="Arial" w:cs="Times New Roman"/>
          <w:sz w:val="18"/>
          <w:szCs w:val="18"/>
        </w:rPr>
      </w:pPr>
      <w:bookmarkStart w:id="1" w:name="IsForm"/>
      <w:bookmarkStart w:id="2" w:name="x"/>
      <w:bookmarkEnd w:id="1"/>
      <w:bookmarkEnd w:id="2"/>
      <w:r w:rsidRPr="00D27071">
        <w:rPr>
          <w:rFonts w:ascii="Arial" w:eastAsia="Times New Roman" w:hAnsi="Arial" w:cs="Times New Roman"/>
          <w:sz w:val="18"/>
          <w:szCs w:val="18"/>
        </w:rPr>
        <w:t>UCPR </w:t>
      </w:r>
      <w:r w:rsidR="00C15BB3">
        <w:rPr>
          <w:rFonts w:ascii="Arial" w:eastAsia="Times New Roman" w:hAnsi="Arial" w:cs="Times New Roman"/>
          <w:sz w:val="18"/>
          <w:szCs w:val="18"/>
        </w:rPr>
        <w:t>50.4</w:t>
      </w:r>
    </w:p>
    <w:p w14:paraId="1C1CAD20" w14:textId="77777777" w:rsidR="00D27071" w:rsidRPr="00D27071" w:rsidRDefault="00D27071" w:rsidP="00D27071">
      <w:pPr>
        <w:keepNext/>
        <w:spacing w:before="120" w:after="120" w:line="240" w:lineRule="auto"/>
        <w:jc w:val="center"/>
        <w:outlineLvl w:val="0"/>
        <w:rPr>
          <w:rFonts w:ascii="Arial" w:eastAsia="Times New Roman" w:hAnsi="Arial" w:cs="Arial"/>
          <w:b/>
          <w:bCs/>
          <w:kern w:val="32"/>
          <w:sz w:val="28"/>
          <w:szCs w:val="32"/>
        </w:rPr>
      </w:pPr>
      <w:r w:rsidRPr="00D27071">
        <w:rPr>
          <w:rFonts w:ascii="Arial" w:eastAsia="Times New Roman" w:hAnsi="Arial" w:cs="Arial"/>
          <w:b/>
          <w:bCs/>
          <w:kern w:val="32"/>
          <w:sz w:val="28"/>
          <w:szCs w:val="32"/>
        </w:rPr>
        <w:t>SUMMONS</w:t>
      </w:r>
    </w:p>
    <w:tbl>
      <w:tblPr>
        <w:tblW w:w="0" w:type="auto"/>
        <w:tblLook w:val="00A0" w:firstRow="1" w:lastRow="0" w:firstColumn="1" w:lastColumn="0" w:noHBand="0" w:noVBand="0"/>
      </w:tblPr>
      <w:tblGrid>
        <w:gridCol w:w="3297"/>
        <w:gridCol w:w="5729"/>
      </w:tblGrid>
      <w:tr w:rsidR="00D27071" w:rsidRPr="00D27071" w14:paraId="5CEF932E" w14:textId="77777777" w:rsidTr="0013526F">
        <w:trPr>
          <w:cantSplit/>
        </w:trPr>
        <w:tc>
          <w:tcPr>
            <w:tcW w:w="9026" w:type="dxa"/>
            <w:gridSpan w:val="2"/>
            <w:shd w:val="clear" w:color="auto" w:fill="D9D9D9"/>
          </w:tcPr>
          <w:p w14:paraId="132A684A"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Times New Roman"/>
                <w:b/>
                <w:szCs w:val="24"/>
              </w:rPr>
              <w:t>COURT DETAILS</w:t>
            </w:r>
          </w:p>
        </w:tc>
      </w:tr>
      <w:tr w:rsidR="00D27071" w:rsidRPr="00D27071" w14:paraId="674E69A0" w14:textId="77777777" w:rsidTr="0013526F">
        <w:trPr>
          <w:cantSplit/>
        </w:trPr>
        <w:tc>
          <w:tcPr>
            <w:tcW w:w="3297" w:type="dxa"/>
          </w:tcPr>
          <w:p w14:paraId="6DEE43AB"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Court</w:t>
            </w:r>
          </w:p>
        </w:tc>
        <w:tc>
          <w:tcPr>
            <w:tcW w:w="5729" w:type="dxa"/>
          </w:tcPr>
          <w:p w14:paraId="68A6EFE7" w14:textId="34C4AAA5" w:rsidR="00D27071" w:rsidRPr="00D27071" w:rsidRDefault="00D27071" w:rsidP="00D27071">
            <w:pPr>
              <w:spacing w:before="60" w:after="60" w:line="240" w:lineRule="auto"/>
              <w:rPr>
                <w:rFonts w:ascii="Arial" w:eastAsia="Times New Roman" w:hAnsi="Arial" w:cs="Times New Roman"/>
                <w:szCs w:val="24"/>
              </w:rPr>
            </w:pPr>
            <w:r>
              <w:rPr>
                <w:rFonts w:ascii="Arial" w:eastAsia="Times New Roman" w:hAnsi="Arial" w:cs="Times New Roman"/>
                <w:szCs w:val="24"/>
              </w:rPr>
              <w:t>Supreme Court of New South Wales</w:t>
            </w:r>
          </w:p>
        </w:tc>
      </w:tr>
      <w:tr w:rsidR="00D27071" w:rsidRPr="00D27071" w14:paraId="09D354EF" w14:textId="77777777" w:rsidTr="0013526F">
        <w:trPr>
          <w:cantSplit/>
        </w:trPr>
        <w:tc>
          <w:tcPr>
            <w:tcW w:w="3297" w:type="dxa"/>
          </w:tcPr>
          <w:p w14:paraId="463710DE" w14:textId="027CBDE3"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Division</w:t>
            </w:r>
          </w:p>
        </w:tc>
        <w:tc>
          <w:tcPr>
            <w:tcW w:w="5729" w:type="dxa"/>
          </w:tcPr>
          <w:p w14:paraId="498EE426" w14:textId="569A8F6A" w:rsidR="00D27071" w:rsidRPr="00D27071" w:rsidRDefault="00D27071" w:rsidP="00D27071">
            <w:pPr>
              <w:spacing w:before="60" w:after="60" w:line="240" w:lineRule="auto"/>
              <w:rPr>
                <w:rFonts w:ascii="Arial" w:eastAsia="Times New Roman" w:hAnsi="Arial" w:cs="Times New Roman"/>
                <w:szCs w:val="24"/>
              </w:rPr>
            </w:pPr>
            <w:r>
              <w:rPr>
                <w:rFonts w:ascii="Arial" w:eastAsia="Times New Roman" w:hAnsi="Arial" w:cs="Times New Roman"/>
                <w:szCs w:val="24"/>
              </w:rPr>
              <w:t>Equity</w:t>
            </w:r>
          </w:p>
        </w:tc>
      </w:tr>
      <w:tr w:rsidR="00D27071" w:rsidRPr="00D27071" w14:paraId="636534D3" w14:textId="77777777" w:rsidTr="0013526F">
        <w:trPr>
          <w:cantSplit/>
        </w:trPr>
        <w:tc>
          <w:tcPr>
            <w:tcW w:w="3297" w:type="dxa"/>
          </w:tcPr>
          <w:p w14:paraId="0B6E011C" w14:textId="068D61EB"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List</w:t>
            </w:r>
          </w:p>
        </w:tc>
        <w:tc>
          <w:tcPr>
            <w:tcW w:w="5729" w:type="dxa"/>
          </w:tcPr>
          <w:p w14:paraId="162D5010" w14:textId="76C592F8" w:rsidR="00D27071" w:rsidRPr="00D27071" w:rsidRDefault="00D27071" w:rsidP="00D27071">
            <w:pPr>
              <w:spacing w:before="60" w:after="60" w:line="240" w:lineRule="auto"/>
              <w:rPr>
                <w:rFonts w:ascii="Arial" w:eastAsia="Times New Roman" w:hAnsi="Arial" w:cs="Times New Roman"/>
                <w:szCs w:val="24"/>
              </w:rPr>
            </w:pPr>
            <w:r>
              <w:rPr>
                <w:rFonts w:ascii="Arial" w:eastAsia="Times New Roman" w:hAnsi="Arial" w:cs="Times New Roman"/>
                <w:szCs w:val="24"/>
              </w:rPr>
              <w:t>Revenue</w:t>
            </w:r>
          </w:p>
        </w:tc>
      </w:tr>
      <w:tr w:rsidR="00D27071" w:rsidRPr="00D27071" w14:paraId="4B4F1945" w14:textId="77777777" w:rsidTr="0013526F">
        <w:trPr>
          <w:cantSplit/>
        </w:trPr>
        <w:tc>
          <w:tcPr>
            <w:tcW w:w="3297" w:type="dxa"/>
          </w:tcPr>
          <w:p w14:paraId="3CA879A4"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Registry</w:t>
            </w:r>
          </w:p>
        </w:tc>
        <w:tc>
          <w:tcPr>
            <w:tcW w:w="5729" w:type="dxa"/>
          </w:tcPr>
          <w:p w14:paraId="264F4D24" w14:textId="1C04FA7D" w:rsidR="00D27071" w:rsidRPr="00D27071" w:rsidRDefault="00D27071" w:rsidP="00D27071">
            <w:pPr>
              <w:spacing w:before="60" w:after="60" w:line="240" w:lineRule="auto"/>
              <w:rPr>
                <w:rFonts w:ascii="Arial" w:eastAsia="Times New Roman" w:hAnsi="Arial" w:cs="Times New Roman"/>
                <w:szCs w:val="24"/>
              </w:rPr>
            </w:pPr>
            <w:r>
              <w:rPr>
                <w:rFonts w:ascii="Arial" w:eastAsia="Times New Roman" w:hAnsi="Arial" w:cs="Times New Roman"/>
                <w:szCs w:val="24"/>
              </w:rPr>
              <w:t>Sydney</w:t>
            </w:r>
          </w:p>
        </w:tc>
      </w:tr>
      <w:tr w:rsidR="00D27071" w:rsidRPr="00D27071" w14:paraId="082DC843" w14:textId="77777777" w:rsidTr="0013526F">
        <w:trPr>
          <w:cantSplit/>
        </w:trPr>
        <w:tc>
          <w:tcPr>
            <w:tcW w:w="3297" w:type="dxa"/>
          </w:tcPr>
          <w:p w14:paraId="348958F0"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Case number</w:t>
            </w:r>
          </w:p>
        </w:tc>
        <w:tc>
          <w:tcPr>
            <w:tcW w:w="5729" w:type="dxa"/>
          </w:tcPr>
          <w:p w14:paraId="1425C61B" w14:textId="77777777" w:rsidR="00D27071" w:rsidRPr="00D27071" w:rsidRDefault="00D27071" w:rsidP="00D27071">
            <w:pPr>
              <w:spacing w:before="60" w:after="60" w:line="240" w:lineRule="auto"/>
              <w:rPr>
                <w:rFonts w:ascii="Arial" w:eastAsia="Times New Roman" w:hAnsi="Arial" w:cs="Times New Roman"/>
                <w:szCs w:val="24"/>
              </w:rPr>
            </w:pPr>
          </w:p>
        </w:tc>
      </w:tr>
      <w:tr w:rsidR="00D27071" w:rsidRPr="00D27071" w14:paraId="441C68D4" w14:textId="77777777" w:rsidTr="0013526F">
        <w:trPr>
          <w:cantSplit/>
        </w:trPr>
        <w:tc>
          <w:tcPr>
            <w:tcW w:w="9026" w:type="dxa"/>
            <w:gridSpan w:val="2"/>
            <w:shd w:val="clear" w:color="auto" w:fill="D9D9D9"/>
          </w:tcPr>
          <w:p w14:paraId="5F686CA2"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Times New Roman"/>
                <w:b/>
                <w:szCs w:val="24"/>
              </w:rPr>
              <w:t>TITLE OF PROCEEDINGS</w:t>
            </w:r>
          </w:p>
        </w:tc>
      </w:tr>
      <w:tr w:rsidR="00D27071" w:rsidRPr="00D27071" w14:paraId="1B5313E8" w14:textId="77777777" w:rsidTr="0013526F">
        <w:trPr>
          <w:cantSplit/>
        </w:trPr>
        <w:tc>
          <w:tcPr>
            <w:tcW w:w="3297" w:type="dxa"/>
          </w:tcPr>
          <w:p w14:paraId="10EE6F06"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[First] plaintiff</w:t>
            </w:r>
          </w:p>
        </w:tc>
        <w:tc>
          <w:tcPr>
            <w:tcW w:w="5729" w:type="dxa"/>
          </w:tcPr>
          <w:p w14:paraId="26260323" w14:textId="77777777" w:rsidR="00D27071" w:rsidRPr="00D27071" w:rsidRDefault="00D27071" w:rsidP="00D27071">
            <w:pPr>
              <w:spacing w:before="60" w:after="60" w:line="240" w:lineRule="auto"/>
              <w:rPr>
                <w:rFonts w:ascii="Arial" w:eastAsia="Times New Roman" w:hAnsi="Arial" w:cs="Times New Roman"/>
                <w:b/>
                <w:szCs w:val="24"/>
              </w:rPr>
            </w:pPr>
            <w:r w:rsidRPr="00D27071">
              <w:rPr>
                <w:rFonts w:ascii="Arial" w:eastAsia="Times New Roman" w:hAnsi="Arial" w:cs="Times New Roman"/>
                <w:b/>
                <w:szCs w:val="24"/>
              </w:rPr>
              <w:t>[name]</w:t>
            </w:r>
          </w:p>
        </w:tc>
      </w:tr>
      <w:tr w:rsidR="00D27071" w:rsidRPr="00D27071" w14:paraId="74FE7E8D" w14:textId="77777777" w:rsidTr="0013526F">
        <w:trPr>
          <w:cantSplit/>
        </w:trPr>
        <w:tc>
          <w:tcPr>
            <w:tcW w:w="3297" w:type="dxa"/>
          </w:tcPr>
          <w:p w14:paraId="5D2F7BFA"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#Second plaintiff #Number of plaintiffs (if more than two)</w:t>
            </w:r>
          </w:p>
        </w:tc>
        <w:tc>
          <w:tcPr>
            <w:tcW w:w="5729" w:type="dxa"/>
          </w:tcPr>
          <w:p w14:paraId="01B417B7"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[#name #number</w:t>
            </w:r>
            <w:r w:rsidRPr="00D27071">
              <w:rPr>
                <w:rFonts w:ascii="Arial" w:eastAsia="Times New Roman" w:hAnsi="Arial" w:cs="Times New Roman"/>
                <w:szCs w:val="24"/>
              </w:rPr>
              <w:br/>
              <w:t>Refer to Party Details at rear for full list of parties]</w:t>
            </w:r>
          </w:p>
        </w:tc>
      </w:tr>
      <w:tr w:rsidR="00D27071" w:rsidRPr="00D27071" w14:paraId="64E86C49" w14:textId="77777777" w:rsidTr="0013526F">
        <w:trPr>
          <w:cantSplit/>
        </w:trPr>
        <w:tc>
          <w:tcPr>
            <w:tcW w:w="3297" w:type="dxa"/>
          </w:tcPr>
          <w:p w14:paraId="6249D478" w14:textId="77777777" w:rsidR="00D27071" w:rsidRPr="00D27071" w:rsidRDefault="00D27071" w:rsidP="00D27071">
            <w:pPr>
              <w:spacing w:after="0" w:line="240" w:lineRule="auto"/>
              <w:rPr>
                <w:rFonts w:ascii="Arial" w:eastAsia="Times New Roman" w:hAnsi="Arial" w:cs="Times New Roman"/>
                <w:szCs w:val="24"/>
              </w:rPr>
            </w:pPr>
          </w:p>
        </w:tc>
        <w:tc>
          <w:tcPr>
            <w:tcW w:w="5729" w:type="dxa"/>
          </w:tcPr>
          <w:p w14:paraId="4568EA11" w14:textId="77777777" w:rsidR="00D27071" w:rsidRPr="00D27071" w:rsidRDefault="00D27071" w:rsidP="00D27071">
            <w:pPr>
              <w:spacing w:after="0" w:line="240" w:lineRule="auto"/>
              <w:rPr>
                <w:rFonts w:ascii="Arial" w:eastAsia="Times New Roman" w:hAnsi="Arial" w:cs="Times New Roman"/>
                <w:szCs w:val="24"/>
              </w:rPr>
            </w:pPr>
          </w:p>
        </w:tc>
      </w:tr>
      <w:tr w:rsidR="00D27071" w:rsidRPr="00D27071" w14:paraId="07443F3D" w14:textId="77777777" w:rsidTr="0013526F">
        <w:trPr>
          <w:cantSplit/>
        </w:trPr>
        <w:tc>
          <w:tcPr>
            <w:tcW w:w="3297" w:type="dxa"/>
          </w:tcPr>
          <w:p w14:paraId="438F0BC1"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[First] defendant</w:t>
            </w:r>
          </w:p>
        </w:tc>
        <w:tc>
          <w:tcPr>
            <w:tcW w:w="5729" w:type="dxa"/>
          </w:tcPr>
          <w:p w14:paraId="61C2BFC8" w14:textId="77777777" w:rsidR="00D27071" w:rsidRPr="00D27071" w:rsidRDefault="00D27071" w:rsidP="00D27071">
            <w:pPr>
              <w:spacing w:before="60" w:after="60" w:line="240" w:lineRule="auto"/>
              <w:rPr>
                <w:rFonts w:ascii="Arial" w:eastAsia="Times New Roman" w:hAnsi="Arial" w:cs="Times New Roman"/>
                <w:b/>
                <w:szCs w:val="24"/>
              </w:rPr>
            </w:pPr>
            <w:r w:rsidRPr="00D27071">
              <w:rPr>
                <w:rFonts w:ascii="Arial" w:eastAsia="Times New Roman" w:hAnsi="Arial" w:cs="Times New Roman"/>
                <w:b/>
                <w:szCs w:val="24"/>
              </w:rPr>
              <w:t>[name]</w:t>
            </w:r>
          </w:p>
        </w:tc>
      </w:tr>
      <w:tr w:rsidR="00D27071" w:rsidRPr="00D27071" w14:paraId="7CBB3970" w14:textId="77777777" w:rsidTr="0013526F">
        <w:trPr>
          <w:cantSplit/>
        </w:trPr>
        <w:tc>
          <w:tcPr>
            <w:tcW w:w="3297" w:type="dxa"/>
          </w:tcPr>
          <w:p w14:paraId="603AC9FF"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#Second defendant #Number of defendants (if more than two)</w:t>
            </w:r>
          </w:p>
        </w:tc>
        <w:tc>
          <w:tcPr>
            <w:tcW w:w="5729" w:type="dxa"/>
          </w:tcPr>
          <w:p w14:paraId="4A641660"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[#name #number</w:t>
            </w:r>
            <w:r w:rsidRPr="00D27071">
              <w:rPr>
                <w:rFonts w:ascii="Arial" w:eastAsia="Times New Roman" w:hAnsi="Arial" w:cs="Times New Roman"/>
                <w:szCs w:val="24"/>
              </w:rPr>
              <w:br/>
              <w:t>Refer to Party Details at rear for full list of parties]</w:t>
            </w:r>
          </w:p>
        </w:tc>
      </w:tr>
      <w:tr w:rsidR="00D27071" w:rsidRPr="00D27071" w14:paraId="69B39337" w14:textId="77777777" w:rsidTr="00135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26" w:type="dxa"/>
            <w:gridSpan w:val="2"/>
            <w:tcBorders>
              <w:top w:val="nil"/>
              <w:left w:val="nil"/>
              <w:bottom w:val="nil"/>
              <w:right w:val="nil"/>
            </w:tcBorders>
            <w:shd w:val="clear" w:color="auto" w:fill="D9D9D9"/>
          </w:tcPr>
          <w:p w14:paraId="21C6FBB8"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Arial"/>
                <w:b/>
                <w:bCs/>
                <w:szCs w:val="24"/>
              </w:rPr>
              <w:t>FILING DETAILS</w:t>
            </w:r>
          </w:p>
        </w:tc>
      </w:tr>
      <w:tr w:rsidR="00D27071" w:rsidRPr="00D27071" w14:paraId="48DD971B" w14:textId="77777777" w:rsidTr="00135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297" w:type="dxa"/>
            <w:tcBorders>
              <w:top w:val="nil"/>
              <w:left w:val="nil"/>
              <w:bottom w:val="nil"/>
              <w:right w:val="nil"/>
            </w:tcBorders>
          </w:tcPr>
          <w:p w14:paraId="292388DD" w14:textId="77777777" w:rsidR="00D27071" w:rsidRPr="00D27071" w:rsidRDefault="00D27071" w:rsidP="00D27071">
            <w:pPr>
              <w:spacing w:before="60" w:after="60" w:line="240" w:lineRule="auto"/>
              <w:rPr>
                <w:rFonts w:ascii="Arial" w:eastAsia="Times New Roman" w:hAnsi="Arial" w:cs="Times New Roman"/>
              </w:rPr>
            </w:pPr>
            <w:r w:rsidRPr="00D27071">
              <w:rPr>
                <w:rFonts w:ascii="Arial" w:eastAsia="Times New Roman" w:hAnsi="Arial" w:cs="Times New Roman"/>
              </w:rPr>
              <w:t>Filed for</w:t>
            </w:r>
          </w:p>
        </w:tc>
        <w:tc>
          <w:tcPr>
            <w:tcW w:w="5729" w:type="dxa"/>
            <w:tcBorders>
              <w:top w:val="nil"/>
              <w:left w:val="nil"/>
              <w:bottom w:val="nil"/>
              <w:right w:val="nil"/>
            </w:tcBorders>
          </w:tcPr>
          <w:p w14:paraId="53463EA1" w14:textId="77777777" w:rsidR="00D27071" w:rsidRPr="00D27071" w:rsidRDefault="00D27071" w:rsidP="00D27071">
            <w:pPr>
              <w:spacing w:before="60" w:after="60" w:line="240" w:lineRule="auto"/>
              <w:rPr>
                <w:rFonts w:ascii="Arial" w:eastAsia="Times New Roman" w:hAnsi="Arial" w:cs="Times New Roman"/>
              </w:rPr>
            </w:pPr>
            <w:r w:rsidRPr="00D27071">
              <w:rPr>
                <w:rFonts w:ascii="Arial" w:eastAsia="Times New Roman" w:hAnsi="Arial" w:cs="Times New Roman"/>
                <w:b/>
              </w:rPr>
              <w:t>[name]</w:t>
            </w:r>
            <w:r w:rsidRPr="00D27071">
              <w:rPr>
                <w:rFonts w:ascii="Arial" w:eastAsia="Times New Roman" w:hAnsi="Arial" w:cs="Times New Roman"/>
              </w:rPr>
              <w:t xml:space="preserve"> plaintiff[s]</w:t>
            </w:r>
          </w:p>
        </w:tc>
      </w:tr>
      <w:tr w:rsidR="00D27071" w:rsidRPr="00D27071" w14:paraId="6E9D9AF4" w14:textId="77777777" w:rsidTr="00135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297" w:type="dxa"/>
            <w:tcBorders>
              <w:top w:val="nil"/>
              <w:left w:val="nil"/>
              <w:bottom w:val="nil"/>
              <w:right w:val="nil"/>
            </w:tcBorders>
          </w:tcPr>
          <w:p w14:paraId="77FAC0DF" w14:textId="77777777" w:rsidR="00D27071" w:rsidRPr="00D27071" w:rsidRDefault="00D27071" w:rsidP="00D27071">
            <w:pPr>
              <w:spacing w:before="60" w:after="60" w:line="240" w:lineRule="auto"/>
              <w:rPr>
                <w:rFonts w:ascii="Arial" w:eastAsia="Times New Roman" w:hAnsi="Arial" w:cs="Times New Roman"/>
              </w:rPr>
            </w:pPr>
            <w:r w:rsidRPr="00D27071">
              <w:rPr>
                <w:rFonts w:ascii="Arial" w:eastAsia="Times New Roman" w:hAnsi="Arial" w:cs="Times New Roman"/>
              </w:rPr>
              <w:t>Legal representative</w:t>
            </w:r>
          </w:p>
        </w:tc>
        <w:tc>
          <w:tcPr>
            <w:tcW w:w="5729" w:type="dxa"/>
            <w:tcBorders>
              <w:top w:val="nil"/>
              <w:left w:val="nil"/>
              <w:bottom w:val="nil"/>
              <w:right w:val="nil"/>
            </w:tcBorders>
          </w:tcPr>
          <w:p w14:paraId="69C61196" w14:textId="77777777" w:rsidR="00D27071" w:rsidRPr="00D27071" w:rsidRDefault="00D27071" w:rsidP="00D27071">
            <w:pPr>
              <w:spacing w:before="60" w:after="60" w:line="240" w:lineRule="auto"/>
              <w:rPr>
                <w:rFonts w:ascii="Arial" w:eastAsia="Times New Roman" w:hAnsi="Arial" w:cs="Times New Roman"/>
              </w:rPr>
            </w:pPr>
            <w:r w:rsidRPr="00D27071">
              <w:rPr>
                <w:rFonts w:ascii="Arial" w:eastAsia="Times New Roman" w:hAnsi="Arial" w:cs="Times New Roman"/>
              </w:rPr>
              <w:t>[solicitor on record] [firm]</w:t>
            </w:r>
          </w:p>
        </w:tc>
      </w:tr>
      <w:tr w:rsidR="00D27071" w:rsidRPr="00D27071" w14:paraId="094D4F9C" w14:textId="77777777" w:rsidTr="00135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297" w:type="dxa"/>
            <w:tcBorders>
              <w:top w:val="nil"/>
              <w:left w:val="nil"/>
              <w:bottom w:val="nil"/>
              <w:right w:val="nil"/>
            </w:tcBorders>
          </w:tcPr>
          <w:p w14:paraId="2F4E7F53" w14:textId="77777777" w:rsidR="00D27071" w:rsidRPr="00D27071" w:rsidRDefault="00D27071" w:rsidP="00D27071">
            <w:pPr>
              <w:spacing w:before="60" w:after="60" w:line="240" w:lineRule="auto"/>
              <w:rPr>
                <w:rFonts w:ascii="Arial" w:eastAsia="Times New Roman" w:hAnsi="Arial" w:cs="Times New Roman"/>
              </w:rPr>
            </w:pPr>
            <w:r w:rsidRPr="00D27071">
              <w:rPr>
                <w:rFonts w:ascii="Arial" w:eastAsia="Times New Roman" w:hAnsi="Arial" w:cs="Times New Roman"/>
              </w:rPr>
              <w:t>#Legal representative reference</w:t>
            </w:r>
          </w:p>
        </w:tc>
        <w:tc>
          <w:tcPr>
            <w:tcW w:w="5729" w:type="dxa"/>
            <w:tcBorders>
              <w:top w:val="nil"/>
              <w:left w:val="nil"/>
              <w:bottom w:val="nil"/>
              <w:right w:val="nil"/>
            </w:tcBorders>
          </w:tcPr>
          <w:p w14:paraId="71775037" w14:textId="77777777" w:rsidR="00D27071" w:rsidRPr="00D27071" w:rsidRDefault="00D27071" w:rsidP="00D27071">
            <w:pPr>
              <w:spacing w:before="60" w:after="60" w:line="240" w:lineRule="auto"/>
              <w:rPr>
                <w:rFonts w:ascii="Arial" w:eastAsia="Times New Roman" w:hAnsi="Arial" w:cs="Times New Roman"/>
              </w:rPr>
            </w:pPr>
            <w:r w:rsidRPr="00D27071">
              <w:rPr>
                <w:rFonts w:ascii="Arial" w:eastAsia="Times New Roman" w:hAnsi="Arial" w:cs="Times New Roman"/>
              </w:rPr>
              <w:t>[reference number]</w:t>
            </w:r>
          </w:p>
        </w:tc>
      </w:tr>
      <w:tr w:rsidR="00D27071" w:rsidRPr="00D27071" w14:paraId="29B8424E" w14:textId="77777777" w:rsidTr="00135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297" w:type="dxa"/>
            <w:tcBorders>
              <w:top w:val="nil"/>
              <w:left w:val="nil"/>
              <w:bottom w:val="nil"/>
              <w:right w:val="nil"/>
            </w:tcBorders>
          </w:tcPr>
          <w:p w14:paraId="75F3D070" w14:textId="77777777" w:rsidR="00D27071" w:rsidRPr="00D27071" w:rsidRDefault="00D27071" w:rsidP="00D27071">
            <w:pPr>
              <w:spacing w:before="60" w:after="60" w:line="240" w:lineRule="auto"/>
              <w:rPr>
                <w:rFonts w:ascii="Arial" w:eastAsia="Times New Roman" w:hAnsi="Arial" w:cs="Times New Roman"/>
              </w:rPr>
            </w:pPr>
            <w:r w:rsidRPr="00D27071">
              <w:rPr>
                <w:rFonts w:ascii="Arial" w:eastAsia="Times New Roman" w:hAnsi="Arial" w:cs="Times New Roman"/>
              </w:rPr>
              <w:t>Contact name and telephone</w:t>
            </w:r>
          </w:p>
        </w:tc>
        <w:tc>
          <w:tcPr>
            <w:tcW w:w="5729" w:type="dxa"/>
            <w:tcBorders>
              <w:top w:val="nil"/>
              <w:left w:val="nil"/>
              <w:bottom w:val="nil"/>
              <w:right w:val="nil"/>
            </w:tcBorders>
          </w:tcPr>
          <w:p w14:paraId="25903E71" w14:textId="77777777" w:rsidR="00D27071" w:rsidRPr="00D27071" w:rsidRDefault="00D27071" w:rsidP="00D27071">
            <w:pPr>
              <w:spacing w:before="60" w:after="60" w:line="240" w:lineRule="auto"/>
              <w:rPr>
                <w:rFonts w:ascii="Arial" w:eastAsia="Times New Roman" w:hAnsi="Arial" w:cs="Times New Roman"/>
              </w:rPr>
            </w:pPr>
            <w:r w:rsidRPr="00D27071">
              <w:rPr>
                <w:rFonts w:ascii="Arial" w:eastAsia="Times New Roman" w:hAnsi="Arial" w:cs="Times New Roman"/>
              </w:rPr>
              <w:t>[name] [telephone]</w:t>
            </w:r>
          </w:p>
        </w:tc>
      </w:tr>
      <w:tr w:rsidR="0013526F" w:rsidRPr="00D27071" w14:paraId="697E6D15" w14:textId="77777777" w:rsidTr="00135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3297" w:type="dxa"/>
            <w:tcBorders>
              <w:top w:val="nil"/>
              <w:left w:val="nil"/>
              <w:bottom w:val="nil"/>
              <w:right w:val="nil"/>
            </w:tcBorders>
          </w:tcPr>
          <w:p w14:paraId="638690B8" w14:textId="3B0BA8DB" w:rsidR="0013526F" w:rsidRPr="00D27071" w:rsidRDefault="0013526F" w:rsidP="00D27071">
            <w:pPr>
              <w:spacing w:before="60" w:after="60" w:line="240" w:lineRule="auto"/>
              <w:rPr>
                <w:rFonts w:ascii="Arial" w:eastAsia="Times New Roman" w:hAnsi="Arial" w:cs="Times New Roman"/>
              </w:rPr>
            </w:pPr>
            <w:r>
              <w:rPr>
                <w:rFonts w:ascii="Arial" w:eastAsia="Times New Roman" w:hAnsi="Arial" w:cs="Times New Roman"/>
              </w:rPr>
              <w:t>Contact email</w:t>
            </w:r>
          </w:p>
        </w:tc>
        <w:tc>
          <w:tcPr>
            <w:tcW w:w="5729" w:type="dxa"/>
            <w:tcBorders>
              <w:top w:val="nil"/>
              <w:left w:val="nil"/>
              <w:bottom w:val="nil"/>
              <w:right w:val="nil"/>
            </w:tcBorders>
          </w:tcPr>
          <w:p w14:paraId="3C6AD51C" w14:textId="06CE6050" w:rsidR="0013526F" w:rsidRPr="00D27071" w:rsidRDefault="0013526F" w:rsidP="00D27071">
            <w:pPr>
              <w:spacing w:before="60" w:after="60" w:line="240" w:lineRule="auto"/>
              <w:rPr>
                <w:rFonts w:ascii="Arial" w:eastAsia="Times New Roman" w:hAnsi="Arial" w:cs="Times New Roman"/>
              </w:rPr>
            </w:pPr>
            <w:r>
              <w:rPr>
                <w:rFonts w:ascii="Arial" w:eastAsia="Times New Roman" w:hAnsi="Arial" w:cs="Times New Roman"/>
              </w:rPr>
              <w:t>[email address]</w:t>
            </w:r>
          </w:p>
        </w:tc>
      </w:tr>
      <w:tr w:rsidR="00D27071" w:rsidRPr="00D27071" w14:paraId="1BAF5443" w14:textId="77777777" w:rsidTr="001352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9026" w:type="dxa"/>
            <w:gridSpan w:val="2"/>
            <w:tcBorders>
              <w:top w:val="nil"/>
              <w:left w:val="nil"/>
              <w:bottom w:val="nil"/>
              <w:right w:val="nil"/>
            </w:tcBorders>
            <w:shd w:val="clear" w:color="auto" w:fill="D9D9D9"/>
          </w:tcPr>
          <w:p w14:paraId="1CD4683B"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Arial"/>
                <w:b/>
                <w:bCs/>
                <w:szCs w:val="24"/>
              </w:rPr>
              <w:t>HEARING DETAILS</w:t>
            </w:r>
          </w:p>
        </w:tc>
      </w:tr>
    </w:tbl>
    <w:p w14:paraId="304043FD" w14:textId="77777777" w:rsidR="00D27071" w:rsidRPr="00D27071" w:rsidRDefault="00D27071" w:rsidP="00D27071">
      <w:pPr>
        <w:keepNext/>
        <w:spacing w:before="120" w:after="120" w:line="360" w:lineRule="auto"/>
        <w:rPr>
          <w:rFonts w:ascii="Arial" w:eastAsia="Times New Roman" w:hAnsi="Arial" w:cs="Times New Roman"/>
          <w:szCs w:val="24"/>
        </w:rPr>
      </w:pPr>
      <w:r w:rsidRPr="00D27071">
        <w:rPr>
          <w:rFonts w:ascii="Arial" w:eastAsia="Times New Roman" w:hAnsi="Arial" w:cs="Times New Roman"/>
          <w:szCs w:val="24"/>
        </w:rPr>
        <w:t>This summons is listed at [time, date and place to be inserted by the registry].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6"/>
      </w:tblGrid>
      <w:tr w:rsidR="00D27071" w:rsidRPr="00D27071" w14:paraId="56C885CD" w14:textId="77777777" w:rsidTr="00D27071">
        <w:trPr>
          <w:cantSplit/>
        </w:trPr>
        <w:tc>
          <w:tcPr>
            <w:tcW w:w="9026" w:type="dxa"/>
            <w:tcBorders>
              <w:top w:val="nil"/>
              <w:left w:val="nil"/>
              <w:bottom w:val="nil"/>
              <w:right w:val="nil"/>
            </w:tcBorders>
            <w:shd w:val="clear" w:color="auto" w:fill="E7E6E6" w:themeFill="background2"/>
          </w:tcPr>
          <w:p w14:paraId="2C7D1CD9"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Arial"/>
                <w:b/>
                <w:bCs/>
                <w:szCs w:val="24"/>
              </w:rPr>
              <w:t>TYPE OF CLAIM</w:t>
            </w:r>
          </w:p>
        </w:tc>
      </w:tr>
      <w:tr w:rsidR="00D27071" w:rsidRPr="00D27071" w14:paraId="5A1D8707" w14:textId="77777777" w:rsidTr="00236E12">
        <w:trPr>
          <w:cantSplit/>
          <w:trHeight w:val="672"/>
        </w:trPr>
        <w:tc>
          <w:tcPr>
            <w:tcW w:w="9026" w:type="dxa"/>
            <w:tcBorders>
              <w:top w:val="nil"/>
              <w:left w:val="nil"/>
              <w:bottom w:val="nil"/>
              <w:right w:val="nil"/>
            </w:tcBorders>
          </w:tcPr>
          <w:p w14:paraId="65C1E28F" w14:textId="6671A252" w:rsidR="00236E12" w:rsidRPr="00D27071" w:rsidRDefault="00D27071" w:rsidP="00236E12">
            <w:pPr>
              <w:spacing w:before="60" w:after="60" w:line="240" w:lineRule="auto"/>
              <w:rPr>
                <w:rFonts w:ascii="Arial" w:eastAsia="Times New Roman" w:hAnsi="Arial" w:cs="Arial"/>
                <w:sz w:val="18"/>
                <w:szCs w:val="18"/>
              </w:rPr>
            </w:pPr>
            <w:r w:rsidRPr="00D27071">
              <w:rPr>
                <w:rFonts w:ascii="Arial" w:eastAsia="Times New Roman" w:hAnsi="Arial" w:cs="Arial"/>
                <w:sz w:val="18"/>
              </w:rPr>
              <w:t>[</w:t>
            </w:r>
            <w:r w:rsidRPr="00D27071">
              <w:rPr>
                <w:rFonts w:ascii="Arial" w:eastAsia="Times New Roman" w:hAnsi="Arial" w:cs="Arial"/>
                <w:sz w:val="18"/>
                <w:szCs w:val="18"/>
              </w:rPr>
              <w:t xml:space="preserve">Select type of claim from the list available on the UCPR website at </w:t>
            </w:r>
            <w:r w:rsidRPr="00D27071">
              <w:rPr>
                <w:rFonts w:ascii="Arial" w:eastAsia="Times New Roman" w:hAnsi="Arial" w:cs="Arial"/>
                <w:color w:val="000000"/>
                <w:sz w:val="18"/>
                <w:szCs w:val="18"/>
                <w:lang w:eastAsia="en-AU"/>
              </w:rPr>
              <w:t>www.ucprforms.nsw.gov.au by clicking on the link to Publications</w:t>
            </w:r>
            <w:r w:rsidR="000803F9">
              <w:rPr>
                <w:rFonts w:ascii="Arial" w:eastAsia="Times New Roman" w:hAnsi="Arial" w:cs="Arial"/>
                <w:color w:val="000000"/>
                <w:sz w:val="18"/>
                <w:szCs w:val="18"/>
                <w:lang w:eastAsia="en-AU"/>
              </w:rPr>
              <w:t>, or</w:t>
            </w:r>
            <w:r w:rsidRPr="00D27071">
              <w:rPr>
                <w:rFonts w:ascii="Arial" w:eastAsia="Times New Roman" w:hAnsi="Arial" w:cs="Arial"/>
                <w:color w:val="000000"/>
                <w:sz w:val="18"/>
                <w:szCs w:val="18"/>
                <w:lang w:eastAsia="en-AU"/>
              </w:rPr>
              <w:t xml:space="preserve"> </w:t>
            </w:r>
            <w:r w:rsidRPr="00D27071">
              <w:rPr>
                <w:rFonts w:ascii="Arial" w:eastAsia="Times New Roman" w:hAnsi="Arial" w:cs="Arial"/>
                <w:sz w:val="18"/>
                <w:szCs w:val="18"/>
              </w:rPr>
              <w:t>at any NSW court registry.</w:t>
            </w:r>
            <w:r w:rsidRPr="00D27071">
              <w:rPr>
                <w:rFonts w:ascii="Arial" w:eastAsia="Times New Roman" w:hAnsi="Arial" w:cs="Arial"/>
                <w:sz w:val="18"/>
              </w:rPr>
              <w:t>]</w:t>
            </w:r>
          </w:p>
        </w:tc>
      </w:tr>
      <w:tr w:rsidR="00D27071" w:rsidRPr="00D27071" w14:paraId="78C5C431" w14:textId="77777777" w:rsidTr="00D27071">
        <w:trPr>
          <w:cantSplit/>
          <w:trHeight w:val="283"/>
        </w:trPr>
        <w:tc>
          <w:tcPr>
            <w:tcW w:w="9026" w:type="dxa"/>
            <w:tcBorders>
              <w:top w:val="nil"/>
              <w:left w:val="nil"/>
              <w:bottom w:val="nil"/>
              <w:right w:val="nil"/>
            </w:tcBorders>
            <w:shd w:val="clear" w:color="auto" w:fill="E7E6E6" w:themeFill="background2"/>
          </w:tcPr>
          <w:p w14:paraId="2AED9DA6" w14:textId="5621A8C9" w:rsidR="00D27071" w:rsidRPr="00D27071" w:rsidRDefault="00D27071" w:rsidP="00D27071">
            <w:pPr>
              <w:spacing w:before="60" w:after="60" w:line="240" w:lineRule="auto"/>
              <w:rPr>
                <w:rFonts w:ascii="Arial" w:eastAsia="Times New Roman" w:hAnsi="Arial" w:cs="Times New Roman"/>
                <w:b/>
                <w:bCs/>
                <w:szCs w:val="28"/>
              </w:rPr>
            </w:pPr>
            <w:r w:rsidRPr="00D27071">
              <w:rPr>
                <w:rFonts w:ascii="Arial" w:eastAsia="Times New Roman" w:hAnsi="Arial" w:cs="Times New Roman"/>
                <w:b/>
                <w:bCs/>
                <w:szCs w:val="28"/>
              </w:rPr>
              <w:t>DETAILS OF REVIEW</w:t>
            </w:r>
          </w:p>
        </w:tc>
      </w:tr>
      <w:tr w:rsidR="00D27071" w:rsidRPr="00D27071" w14:paraId="39A91103" w14:textId="77777777" w:rsidTr="00D27071">
        <w:trPr>
          <w:cantSplit/>
          <w:trHeight w:val="1000"/>
        </w:trPr>
        <w:tc>
          <w:tcPr>
            <w:tcW w:w="9026" w:type="dxa"/>
            <w:tcBorders>
              <w:top w:val="nil"/>
              <w:left w:val="nil"/>
              <w:bottom w:val="nil"/>
              <w:right w:val="nil"/>
            </w:tcBorders>
          </w:tcPr>
          <w:p w14:paraId="7C4EF6DD" w14:textId="1D3AD720" w:rsidR="00D27071" w:rsidRDefault="00D27071" w:rsidP="00070F5D">
            <w:pPr>
              <w:pStyle w:val="ListParagraph"/>
              <w:numPr>
                <w:ilvl w:val="0"/>
                <w:numId w:val="37"/>
              </w:numPr>
              <w:spacing w:before="60" w:after="60" w:line="240" w:lineRule="auto"/>
              <w:ind w:left="360"/>
              <w:rPr>
                <w:rFonts w:ascii="Arial" w:eastAsia="Times New Roman" w:hAnsi="Arial" w:cs="Times New Roman"/>
                <w:szCs w:val="28"/>
              </w:rPr>
            </w:pPr>
            <w:r w:rsidRPr="006040C8">
              <w:rPr>
                <w:rFonts w:ascii="Arial" w:eastAsia="Times New Roman" w:hAnsi="Arial" w:cs="Times New Roman"/>
                <w:szCs w:val="28"/>
              </w:rPr>
              <w:t xml:space="preserve">#The plaintiff applies for a review of the whole of the assessment </w:t>
            </w:r>
            <w:r w:rsidR="006040C8" w:rsidRPr="006040C8">
              <w:rPr>
                <w:rFonts w:ascii="Arial" w:eastAsia="Times New Roman" w:hAnsi="Arial" w:cs="Times New Roman"/>
                <w:szCs w:val="28"/>
              </w:rPr>
              <w:t>or other decision below.</w:t>
            </w:r>
          </w:p>
          <w:p w14:paraId="4376F762" w14:textId="18623F13" w:rsidR="006040C8" w:rsidRPr="006040C8" w:rsidRDefault="006040C8" w:rsidP="00070F5D">
            <w:pPr>
              <w:pStyle w:val="ListParagraph"/>
              <w:spacing w:before="60" w:after="60" w:line="240" w:lineRule="auto"/>
              <w:ind w:left="360"/>
              <w:rPr>
                <w:rFonts w:ascii="Arial" w:eastAsia="Times New Roman" w:hAnsi="Arial" w:cs="Times New Roman"/>
                <w:szCs w:val="28"/>
              </w:rPr>
            </w:pPr>
            <w:r>
              <w:rPr>
                <w:rFonts w:ascii="Arial" w:eastAsia="Times New Roman" w:hAnsi="Arial" w:cs="Times New Roman"/>
                <w:szCs w:val="28"/>
              </w:rPr>
              <w:t>#The plaintiff applies for a review of the part of the assessment or other decision below in relation to [state the relevant part of the assessment/decision below].</w:t>
            </w:r>
          </w:p>
          <w:p w14:paraId="13337F58" w14:textId="356BA2C3" w:rsidR="006040C8" w:rsidRPr="00D27071" w:rsidRDefault="006040C8" w:rsidP="00D27071">
            <w:pPr>
              <w:spacing w:before="60" w:after="60" w:line="240" w:lineRule="auto"/>
              <w:rPr>
                <w:rFonts w:ascii="Arial" w:eastAsia="Times New Roman" w:hAnsi="Arial" w:cs="Times New Roman"/>
                <w:sz w:val="18"/>
              </w:rPr>
            </w:pPr>
          </w:p>
        </w:tc>
      </w:tr>
    </w:tbl>
    <w:p w14:paraId="39D1F3C8" w14:textId="77777777" w:rsidR="00D27071" w:rsidRPr="00D27071" w:rsidRDefault="00D27071" w:rsidP="00D27071">
      <w:pPr>
        <w:spacing w:before="60" w:after="60" w:line="360" w:lineRule="auto"/>
        <w:jc w:val="center"/>
        <w:rPr>
          <w:rFonts w:ascii="Arial" w:eastAsia="Times New Roman" w:hAnsi="Arial" w:cs="Times New Roman"/>
          <w:sz w:val="18"/>
          <w:szCs w:val="18"/>
        </w:rPr>
      </w:pPr>
      <w:r w:rsidRPr="00D27071">
        <w:rPr>
          <w:rFonts w:ascii="Arial" w:eastAsia="Times New Roman" w:hAnsi="Arial" w:cs="Times New Roman"/>
          <w:szCs w:val="24"/>
        </w:rPr>
        <w:br w:type="page"/>
      </w:r>
      <w:r w:rsidRPr="00D27071">
        <w:rPr>
          <w:rFonts w:ascii="Arial" w:eastAsia="Times New Roman" w:hAnsi="Arial" w:cs="Times New Roman"/>
          <w:sz w:val="18"/>
          <w:szCs w:val="18"/>
        </w:rPr>
        <w:lastRenderedPageBreak/>
        <w:t>[on separate page]</w:t>
      </w:r>
    </w:p>
    <w:p w14:paraId="46820A23" w14:textId="77777777" w:rsidR="00D27071" w:rsidRPr="00D27071" w:rsidRDefault="00D27071" w:rsidP="00D27071">
      <w:pPr>
        <w:spacing w:before="60" w:after="60" w:line="360" w:lineRule="auto"/>
        <w:rPr>
          <w:rFonts w:ascii="Arial" w:eastAsia="Times New Roman" w:hAnsi="Arial" w:cs="Times New Roman"/>
          <w:szCs w:val="24"/>
        </w:rPr>
      </w:pPr>
      <w:r w:rsidRPr="00D27071">
        <w:rPr>
          <w:rFonts w:ascii="Arial" w:eastAsia="Times New Roman" w:hAnsi="Arial" w:cs="Times New Roman"/>
          <w:sz w:val="18"/>
          <w:szCs w:val="18"/>
        </w:rPr>
        <w:t>[Note: If the completed RELIEF CLAIMED will fit in the available space appearing after TYPE OF CLAIM on the first page of this form, you may delete the page break, include the RELIEF CLAIMED on the first page and start this page with SIGNATURE OF LEGAL REPRESENTATIVE.]</w:t>
      </w:r>
    </w:p>
    <w:tbl>
      <w:tblPr>
        <w:tblW w:w="0" w:type="auto"/>
        <w:tblLook w:val="00A0" w:firstRow="1" w:lastRow="0" w:firstColumn="1" w:lastColumn="0" w:noHBand="0" w:noVBand="0"/>
      </w:tblPr>
      <w:tblGrid>
        <w:gridCol w:w="9026"/>
      </w:tblGrid>
      <w:tr w:rsidR="00D27071" w:rsidRPr="00D27071" w14:paraId="712B8900" w14:textId="77777777" w:rsidTr="003A031E">
        <w:trPr>
          <w:cantSplit/>
        </w:trPr>
        <w:tc>
          <w:tcPr>
            <w:tcW w:w="9026" w:type="dxa"/>
            <w:shd w:val="clear" w:color="auto" w:fill="D9D9D9"/>
          </w:tcPr>
          <w:p w14:paraId="05CBA953"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Times New Roman"/>
                <w:b/>
                <w:szCs w:val="24"/>
              </w:rPr>
              <w:t>RELIEF CLAIMED</w:t>
            </w:r>
          </w:p>
        </w:tc>
      </w:tr>
    </w:tbl>
    <w:p w14:paraId="2D0A281D" w14:textId="77777777" w:rsidR="003A031E" w:rsidRPr="003A031E" w:rsidRDefault="003A031E" w:rsidP="000B1D4B">
      <w:pPr>
        <w:numPr>
          <w:ilvl w:val="0"/>
          <w:numId w:val="38"/>
        </w:numPr>
        <w:autoSpaceDE w:val="0"/>
        <w:autoSpaceDN w:val="0"/>
        <w:adjustRightInd w:val="0"/>
        <w:spacing w:before="120" w:after="0" w:line="360" w:lineRule="auto"/>
        <w:rPr>
          <w:rFonts w:ascii="Arial" w:eastAsia="Times New Roman" w:hAnsi="Arial" w:cs="Arial"/>
          <w:szCs w:val="21"/>
          <w:lang w:eastAsia="en-AU"/>
        </w:rPr>
      </w:pPr>
      <w:r w:rsidRPr="003A031E">
        <w:rPr>
          <w:rFonts w:ascii="Arial" w:eastAsia="Times New Roman" w:hAnsi="Arial" w:cs="Arial"/>
          <w:szCs w:val="21"/>
          <w:lang w:eastAsia="en-AU"/>
        </w:rPr>
        <w:fldChar w:fldCharType="begin">
          <w:ffData>
            <w:name w:val="Text19"/>
            <w:enabled/>
            <w:calcOnExit w:val="0"/>
            <w:textInput/>
          </w:ffData>
        </w:fldChar>
      </w:r>
      <w:r w:rsidRPr="003A031E">
        <w:rPr>
          <w:rFonts w:ascii="Arial" w:eastAsia="Times New Roman" w:hAnsi="Arial" w:cs="Arial"/>
          <w:szCs w:val="21"/>
          <w:lang w:eastAsia="en-AU"/>
        </w:rPr>
        <w:instrText xml:space="preserve"> FORMTEXT </w:instrText>
      </w:r>
      <w:r w:rsidRPr="003A031E">
        <w:rPr>
          <w:rFonts w:ascii="Arial" w:eastAsia="Times New Roman" w:hAnsi="Arial" w:cs="Arial"/>
          <w:szCs w:val="21"/>
          <w:lang w:eastAsia="en-AU"/>
        </w:rPr>
      </w:r>
      <w:r w:rsidRPr="003A031E">
        <w:rPr>
          <w:rFonts w:ascii="Arial" w:eastAsia="Times New Roman" w:hAnsi="Arial" w:cs="Arial"/>
          <w:szCs w:val="21"/>
          <w:lang w:eastAsia="en-AU"/>
        </w:rPr>
        <w:fldChar w:fldCharType="separate"/>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szCs w:val="21"/>
          <w:lang w:eastAsia="en-AU"/>
        </w:rPr>
        <w:fldChar w:fldCharType="end"/>
      </w:r>
    </w:p>
    <w:p w14:paraId="79B1A17F" w14:textId="77777777" w:rsidR="003A031E" w:rsidRPr="00D27071" w:rsidRDefault="003A031E" w:rsidP="003A031E">
      <w:pPr>
        <w:numPr>
          <w:ilvl w:val="0"/>
          <w:numId w:val="38"/>
        </w:numPr>
        <w:autoSpaceDE w:val="0"/>
        <w:autoSpaceDN w:val="0"/>
        <w:adjustRightInd w:val="0"/>
        <w:spacing w:before="120" w:after="0" w:line="360" w:lineRule="auto"/>
        <w:rPr>
          <w:rFonts w:ascii="Arial" w:eastAsia="Times New Roman" w:hAnsi="Arial" w:cs="Arial"/>
          <w:szCs w:val="21"/>
          <w:lang w:eastAsia="en-AU"/>
        </w:rPr>
      </w:pPr>
      <w:r w:rsidRPr="003A031E">
        <w:rPr>
          <w:rFonts w:ascii="Arial" w:eastAsia="Times New Roman" w:hAnsi="Arial" w:cs="Arial"/>
          <w:szCs w:val="21"/>
          <w:lang w:eastAsia="en-AU"/>
        </w:rPr>
        <w:fldChar w:fldCharType="begin">
          <w:ffData>
            <w:name w:val="Text58"/>
            <w:enabled/>
            <w:calcOnExit w:val="0"/>
            <w:textInput/>
          </w:ffData>
        </w:fldChar>
      </w:r>
      <w:r w:rsidRPr="003A031E">
        <w:rPr>
          <w:rFonts w:ascii="Arial" w:eastAsia="Times New Roman" w:hAnsi="Arial" w:cs="Arial"/>
          <w:szCs w:val="21"/>
          <w:lang w:eastAsia="en-AU"/>
        </w:rPr>
        <w:instrText xml:space="preserve"> FORMTEXT </w:instrText>
      </w:r>
      <w:r w:rsidRPr="003A031E">
        <w:rPr>
          <w:rFonts w:ascii="Arial" w:eastAsia="Times New Roman" w:hAnsi="Arial" w:cs="Arial"/>
          <w:szCs w:val="21"/>
          <w:lang w:eastAsia="en-AU"/>
        </w:rPr>
      </w:r>
      <w:r w:rsidRPr="003A031E">
        <w:rPr>
          <w:rFonts w:ascii="Arial" w:eastAsia="Times New Roman" w:hAnsi="Arial" w:cs="Arial"/>
          <w:szCs w:val="21"/>
          <w:lang w:eastAsia="en-AU"/>
        </w:rPr>
        <w:fldChar w:fldCharType="separate"/>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szCs w:val="21"/>
          <w:lang w:eastAsia="en-AU"/>
        </w:rPr>
        <w:fldChar w:fldCharType="end"/>
      </w:r>
    </w:p>
    <w:tbl>
      <w:tblPr>
        <w:tblW w:w="9000" w:type="dxa"/>
        <w:shd w:val="clear" w:color="auto" w:fill="D9D9D9"/>
        <w:tblLook w:val="01E0" w:firstRow="1" w:lastRow="1" w:firstColumn="1" w:lastColumn="1" w:noHBand="0" w:noVBand="0"/>
      </w:tblPr>
      <w:tblGrid>
        <w:gridCol w:w="9000"/>
      </w:tblGrid>
      <w:tr w:rsidR="003A031E" w:rsidRPr="003A031E" w14:paraId="5E44C1BC" w14:textId="77777777" w:rsidTr="000F05AA">
        <w:trPr>
          <w:trHeight w:hRule="exact" w:val="454"/>
        </w:trPr>
        <w:tc>
          <w:tcPr>
            <w:tcW w:w="9000" w:type="dxa"/>
            <w:shd w:val="clear" w:color="auto" w:fill="D9D9D9"/>
            <w:vAlign w:val="center"/>
          </w:tcPr>
          <w:p w14:paraId="1E487F34" w14:textId="13BFB727" w:rsidR="003A031E" w:rsidRPr="003A031E" w:rsidRDefault="003A031E" w:rsidP="003A031E">
            <w:pPr>
              <w:autoSpaceDE w:val="0"/>
              <w:autoSpaceDN w:val="0"/>
              <w:adjustRightInd w:val="0"/>
              <w:spacing w:after="0" w:line="240" w:lineRule="auto"/>
              <w:rPr>
                <w:rFonts w:ascii="Arial" w:eastAsia="Times New Roman" w:hAnsi="Arial" w:cs="Arial"/>
                <w:b/>
                <w:bCs/>
                <w:szCs w:val="21"/>
                <w:lang w:eastAsia="en-AU"/>
              </w:rPr>
            </w:pPr>
            <w:r>
              <w:rPr>
                <w:rFonts w:ascii="Arial" w:eastAsia="Times New Roman" w:hAnsi="Arial" w:cs="Arial"/>
                <w:b/>
                <w:bCs/>
                <w:szCs w:val="21"/>
                <w:lang w:eastAsia="en-AU"/>
              </w:rPr>
              <w:t>REVIEW GROUNDS</w:t>
            </w:r>
          </w:p>
        </w:tc>
      </w:tr>
    </w:tbl>
    <w:p w14:paraId="0EC92CF4" w14:textId="77777777" w:rsidR="003A031E" w:rsidRPr="003A031E" w:rsidRDefault="003A031E" w:rsidP="00F029A5">
      <w:pPr>
        <w:numPr>
          <w:ilvl w:val="0"/>
          <w:numId w:val="39"/>
        </w:numPr>
        <w:autoSpaceDE w:val="0"/>
        <w:autoSpaceDN w:val="0"/>
        <w:adjustRightInd w:val="0"/>
        <w:spacing w:before="120" w:after="0" w:line="360" w:lineRule="auto"/>
        <w:rPr>
          <w:rFonts w:ascii="Arial" w:eastAsia="Times New Roman" w:hAnsi="Arial" w:cs="Arial"/>
          <w:szCs w:val="21"/>
          <w:lang w:eastAsia="en-AU"/>
        </w:rPr>
      </w:pPr>
      <w:r w:rsidRPr="003A031E">
        <w:rPr>
          <w:rFonts w:ascii="Arial" w:eastAsia="Times New Roman" w:hAnsi="Arial" w:cs="Arial"/>
          <w:szCs w:val="21"/>
          <w:lang w:eastAsia="en-AU"/>
        </w:rPr>
        <w:fldChar w:fldCharType="begin">
          <w:ffData>
            <w:name w:val="Text19"/>
            <w:enabled/>
            <w:calcOnExit w:val="0"/>
            <w:textInput/>
          </w:ffData>
        </w:fldChar>
      </w:r>
      <w:r w:rsidRPr="003A031E">
        <w:rPr>
          <w:rFonts w:ascii="Arial" w:eastAsia="Times New Roman" w:hAnsi="Arial" w:cs="Arial"/>
          <w:szCs w:val="21"/>
          <w:lang w:eastAsia="en-AU"/>
        </w:rPr>
        <w:instrText xml:space="preserve"> FORMTEXT </w:instrText>
      </w:r>
      <w:r w:rsidRPr="003A031E">
        <w:rPr>
          <w:rFonts w:ascii="Arial" w:eastAsia="Times New Roman" w:hAnsi="Arial" w:cs="Arial"/>
          <w:szCs w:val="21"/>
          <w:lang w:eastAsia="en-AU"/>
        </w:rPr>
      </w:r>
      <w:r w:rsidRPr="003A031E">
        <w:rPr>
          <w:rFonts w:ascii="Arial" w:eastAsia="Times New Roman" w:hAnsi="Arial" w:cs="Arial"/>
          <w:szCs w:val="21"/>
          <w:lang w:eastAsia="en-AU"/>
        </w:rPr>
        <w:fldChar w:fldCharType="separate"/>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szCs w:val="21"/>
          <w:lang w:eastAsia="en-AU"/>
        </w:rPr>
        <w:fldChar w:fldCharType="end"/>
      </w:r>
    </w:p>
    <w:p w14:paraId="5B60A49E" w14:textId="480BB029" w:rsidR="003A031E" w:rsidRPr="00D27071" w:rsidRDefault="003A031E" w:rsidP="00F029A5">
      <w:pPr>
        <w:numPr>
          <w:ilvl w:val="0"/>
          <w:numId w:val="39"/>
        </w:numPr>
        <w:autoSpaceDE w:val="0"/>
        <w:autoSpaceDN w:val="0"/>
        <w:adjustRightInd w:val="0"/>
        <w:spacing w:before="120" w:after="0" w:line="360" w:lineRule="auto"/>
        <w:rPr>
          <w:rFonts w:ascii="Arial" w:eastAsia="Times New Roman" w:hAnsi="Arial" w:cs="Arial"/>
          <w:szCs w:val="21"/>
          <w:lang w:eastAsia="en-AU"/>
        </w:rPr>
      </w:pPr>
      <w:r w:rsidRPr="003A031E">
        <w:rPr>
          <w:rFonts w:ascii="Arial" w:eastAsia="Times New Roman" w:hAnsi="Arial" w:cs="Arial"/>
          <w:szCs w:val="21"/>
          <w:lang w:eastAsia="en-AU"/>
        </w:rPr>
        <w:fldChar w:fldCharType="begin">
          <w:ffData>
            <w:name w:val="Text58"/>
            <w:enabled/>
            <w:calcOnExit w:val="0"/>
            <w:textInput/>
          </w:ffData>
        </w:fldChar>
      </w:r>
      <w:bookmarkStart w:id="3" w:name="Text58"/>
      <w:r w:rsidRPr="003A031E">
        <w:rPr>
          <w:rFonts w:ascii="Arial" w:eastAsia="Times New Roman" w:hAnsi="Arial" w:cs="Arial"/>
          <w:szCs w:val="21"/>
          <w:lang w:eastAsia="en-AU"/>
        </w:rPr>
        <w:instrText xml:space="preserve"> FORMTEXT </w:instrText>
      </w:r>
      <w:r w:rsidRPr="003A031E">
        <w:rPr>
          <w:rFonts w:ascii="Arial" w:eastAsia="Times New Roman" w:hAnsi="Arial" w:cs="Arial"/>
          <w:szCs w:val="21"/>
          <w:lang w:eastAsia="en-AU"/>
        </w:rPr>
      </w:r>
      <w:r w:rsidRPr="003A031E">
        <w:rPr>
          <w:rFonts w:ascii="Arial" w:eastAsia="Times New Roman" w:hAnsi="Arial" w:cs="Arial"/>
          <w:szCs w:val="21"/>
          <w:lang w:eastAsia="en-AU"/>
        </w:rPr>
        <w:fldChar w:fldCharType="separate"/>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noProof/>
          <w:szCs w:val="21"/>
          <w:lang w:eastAsia="en-AU"/>
        </w:rPr>
        <w:t> </w:t>
      </w:r>
      <w:r w:rsidRPr="003A031E">
        <w:rPr>
          <w:rFonts w:ascii="Arial" w:eastAsia="Times New Roman" w:hAnsi="Arial" w:cs="Arial"/>
          <w:szCs w:val="21"/>
          <w:lang w:eastAsia="en-AU"/>
        </w:rPr>
        <w:fldChar w:fldCharType="end"/>
      </w:r>
      <w:bookmarkEnd w:id="3"/>
    </w:p>
    <w:tbl>
      <w:tblPr>
        <w:tblW w:w="0" w:type="auto"/>
        <w:tblLook w:val="00A0" w:firstRow="1" w:lastRow="0" w:firstColumn="1" w:lastColumn="0" w:noHBand="0" w:noVBand="0"/>
      </w:tblPr>
      <w:tblGrid>
        <w:gridCol w:w="9026"/>
      </w:tblGrid>
      <w:tr w:rsidR="00D27071" w:rsidRPr="00D27071" w14:paraId="14E23FE1" w14:textId="77777777" w:rsidTr="000B1D4B">
        <w:tc>
          <w:tcPr>
            <w:tcW w:w="9287" w:type="dxa"/>
            <w:shd w:val="clear" w:color="auto" w:fill="D9D9D9"/>
          </w:tcPr>
          <w:p w14:paraId="47F81FA1" w14:textId="77777777" w:rsidR="00D27071" w:rsidRPr="00D27071" w:rsidRDefault="00D27071" w:rsidP="00D27071">
            <w:pPr>
              <w:keepNext/>
              <w:spacing w:before="120" w:after="120" w:line="240" w:lineRule="auto"/>
              <w:rPr>
                <w:rFonts w:ascii="Arial" w:eastAsia="Times New Roman" w:hAnsi="Arial" w:cs="Times New Roman"/>
                <w:b/>
                <w:szCs w:val="24"/>
              </w:rPr>
            </w:pPr>
            <w:bookmarkStart w:id="4" w:name="_Hlk209007549"/>
            <w:r w:rsidRPr="00D27071">
              <w:rPr>
                <w:rFonts w:ascii="Arial" w:eastAsia="Times New Roman" w:hAnsi="Arial" w:cs="Arial"/>
                <w:b/>
                <w:bCs/>
                <w:szCs w:val="24"/>
              </w:rPr>
              <w:t>SIGNATURE OF LEGAL REPRESENTATIVE</w:t>
            </w:r>
          </w:p>
        </w:tc>
      </w:tr>
    </w:tbl>
    <w:bookmarkEnd w:id="4"/>
    <w:p w14:paraId="46B94CCA" w14:textId="77777777" w:rsidR="00D27071" w:rsidRPr="00D27071" w:rsidRDefault="00D27071" w:rsidP="00D27071">
      <w:pPr>
        <w:keepNext/>
        <w:spacing w:before="120" w:after="120" w:line="360" w:lineRule="auto"/>
        <w:rPr>
          <w:rFonts w:ascii="Arial" w:eastAsia="Times New Roman" w:hAnsi="Arial" w:cs="Times New Roman"/>
          <w:szCs w:val="24"/>
        </w:rPr>
      </w:pPr>
      <w:r w:rsidRPr="00D27071">
        <w:rPr>
          <w:rFonts w:ascii="Arial" w:eastAsia="Times New Roman" w:hAnsi="Arial" w:cs="Times New Roman"/>
          <w:szCs w:val="24"/>
        </w:rPr>
        <w:t xml:space="preserve">#This summons does not require a certificate </w:t>
      </w:r>
      <w:r w:rsidRPr="00D27071">
        <w:rPr>
          <w:rFonts w:ascii="Arial" w:eastAsia="Times New Roman" w:hAnsi="Arial" w:cs="Arial"/>
          <w:szCs w:val="24"/>
        </w:rPr>
        <w:t xml:space="preserve">under clause 4 of Schedule 2 to the </w:t>
      </w:r>
      <w:hyperlink r:id="rId8" w:tgtFrame="main" w:history="1">
        <w:r w:rsidRPr="00D27071">
          <w:rPr>
            <w:rFonts w:ascii="Arial" w:eastAsia="Times New Roman" w:hAnsi="Arial" w:cs="Arial"/>
            <w:i/>
            <w:color w:val="0000FF"/>
            <w:szCs w:val="24"/>
            <w:u w:val="single"/>
          </w:rPr>
          <w:t>Legal Profession Uniform Law Application Act 2014</w:t>
        </w:r>
      </w:hyperlink>
      <w:r w:rsidRPr="00D27071">
        <w:rPr>
          <w:rFonts w:ascii="Arial" w:eastAsia="Times New Roman" w:hAnsi="Arial" w:cs="Times New Roman"/>
          <w:szCs w:val="24"/>
        </w:rPr>
        <w:t>.</w:t>
      </w:r>
    </w:p>
    <w:p w14:paraId="4DC3C81C" w14:textId="77777777" w:rsidR="00D27071" w:rsidRPr="00D27071" w:rsidRDefault="00D27071" w:rsidP="00D27071">
      <w:pPr>
        <w:spacing w:before="120" w:after="120" w:line="360" w:lineRule="auto"/>
        <w:rPr>
          <w:rFonts w:ascii="Arial" w:eastAsia="Times New Roman" w:hAnsi="Arial" w:cs="Times New Roman"/>
          <w:szCs w:val="24"/>
        </w:rPr>
      </w:pPr>
      <w:r w:rsidRPr="00D27071">
        <w:rPr>
          <w:rFonts w:ascii="Arial" w:eastAsia="Times New Roman" w:hAnsi="Arial" w:cs="Times New Roman"/>
          <w:szCs w:val="24"/>
        </w:rPr>
        <w:t xml:space="preserve">#I certify </w:t>
      </w:r>
      <w:r w:rsidRPr="00D27071">
        <w:rPr>
          <w:rFonts w:ascii="Arial" w:eastAsia="Times New Roman" w:hAnsi="Arial" w:cs="Arial"/>
          <w:szCs w:val="24"/>
        </w:rPr>
        <w:t xml:space="preserve">under clause 4 of Schedule 2 to the </w:t>
      </w:r>
      <w:hyperlink r:id="rId9" w:tgtFrame="main" w:history="1">
        <w:r w:rsidRPr="00D27071">
          <w:rPr>
            <w:rFonts w:ascii="Arial" w:eastAsia="Times New Roman" w:hAnsi="Arial" w:cs="Arial"/>
            <w:i/>
            <w:color w:val="0000FF"/>
            <w:szCs w:val="24"/>
            <w:u w:val="single"/>
          </w:rPr>
          <w:t>Legal Profession Uniform Law Application Act 2014</w:t>
        </w:r>
      </w:hyperlink>
      <w:r w:rsidRPr="00D27071">
        <w:rPr>
          <w:rFonts w:ascii="Arial" w:eastAsia="Times New Roman" w:hAnsi="Arial" w:cs="Times New Roman"/>
          <w:szCs w:val="24"/>
        </w:rPr>
        <w:t xml:space="preserve"> that there are reasonable grounds for believing on the basis of provable facts and a reasonably arguable view of the law that the claim for damages in these proceedings has reasonable prospects of success.</w:t>
      </w:r>
    </w:p>
    <w:p w14:paraId="6AE0B522" w14:textId="77777777" w:rsidR="00D27071" w:rsidRPr="00D27071" w:rsidRDefault="00D27071" w:rsidP="00D27071">
      <w:pPr>
        <w:spacing w:before="120" w:after="120" w:line="360" w:lineRule="auto"/>
        <w:rPr>
          <w:rFonts w:ascii="Arial" w:eastAsia="Times New Roman" w:hAnsi="Arial" w:cs="Times New Roman"/>
          <w:szCs w:val="24"/>
        </w:rPr>
      </w:pPr>
      <w:r w:rsidRPr="00D27071">
        <w:rPr>
          <w:rFonts w:ascii="Arial" w:eastAsia="Times New Roman" w:hAnsi="Arial" w:cs="Times New Roman"/>
          <w:szCs w:val="24"/>
        </w:rPr>
        <w:t>I have advised the plaintiff[s] that court fees may be payable during these proceedings.  These fees may include a hearing allocation fee.</w:t>
      </w:r>
    </w:p>
    <w:tbl>
      <w:tblPr>
        <w:tblW w:w="0" w:type="auto"/>
        <w:tblLook w:val="00A0" w:firstRow="1" w:lastRow="0" w:firstColumn="1" w:lastColumn="0" w:noHBand="0" w:noVBand="0"/>
      </w:tblPr>
      <w:tblGrid>
        <w:gridCol w:w="3187"/>
        <w:gridCol w:w="5839"/>
      </w:tblGrid>
      <w:tr w:rsidR="00D27071" w:rsidRPr="00D27071" w14:paraId="2D27AA93" w14:textId="77777777" w:rsidTr="000B1D4B">
        <w:trPr>
          <w:cantSplit/>
        </w:trPr>
        <w:tc>
          <w:tcPr>
            <w:tcW w:w="3264" w:type="dxa"/>
          </w:tcPr>
          <w:p w14:paraId="4991C6D2" w14:textId="77777777" w:rsidR="00D27071" w:rsidRPr="00D27071" w:rsidRDefault="00D27071" w:rsidP="00D27071">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Signature</w:t>
            </w:r>
          </w:p>
        </w:tc>
        <w:tc>
          <w:tcPr>
            <w:tcW w:w="6023" w:type="dxa"/>
          </w:tcPr>
          <w:p w14:paraId="78854EA9" w14:textId="77777777" w:rsidR="00D27071" w:rsidRPr="00D27071" w:rsidRDefault="00D27071" w:rsidP="00D27071">
            <w:pPr>
              <w:keepNext/>
              <w:spacing w:before="60" w:after="60" w:line="240" w:lineRule="auto"/>
              <w:rPr>
                <w:rFonts w:ascii="Arial" w:eastAsia="Times New Roman" w:hAnsi="Arial" w:cs="Times New Roman"/>
                <w:szCs w:val="24"/>
              </w:rPr>
            </w:pPr>
          </w:p>
        </w:tc>
      </w:tr>
      <w:tr w:rsidR="00D27071" w:rsidRPr="00D27071" w14:paraId="546E2639" w14:textId="77777777" w:rsidTr="000B1D4B">
        <w:trPr>
          <w:cantSplit/>
        </w:trPr>
        <w:tc>
          <w:tcPr>
            <w:tcW w:w="3264" w:type="dxa"/>
          </w:tcPr>
          <w:p w14:paraId="65C78292" w14:textId="77777777" w:rsidR="00D27071" w:rsidRPr="00D27071" w:rsidRDefault="00D27071" w:rsidP="00D27071">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Capacity</w:t>
            </w:r>
          </w:p>
        </w:tc>
        <w:tc>
          <w:tcPr>
            <w:tcW w:w="6023" w:type="dxa"/>
          </w:tcPr>
          <w:p w14:paraId="31E90B95" w14:textId="77777777" w:rsidR="00D27071" w:rsidRPr="00D27071" w:rsidRDefault="00D27071" w:rsidP="00D27071">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w:t>
            </w:r>
            <w:proofErr w:type="spellStart"/>
            <w:r w:rsidRPr="00D27071">
              <w:rPr>
                <w:rFonts w:ascii="Arial" w:eastAsia="Times New Roman" w:hAnsi="Arial" w:cs="Times New Roman"/>
                <w:szCs w:val="24"/>
              </w:rPr>
              <w:t>eg</w:t>
            </w:r>
            <w:proofErr w:type="spellEnd"/>
            <w:r w:rsidRPr="00D27071">
              <w:rPr>
                <w:rFonts w:ascii="Arial" w:eastAsia="Times New Roman" w:hAnsi="Arial" w:cs="Times New Roman"/>
                <w:szCs w:val="24"/>
              </w:rPr>
              <w:t xml:space="preserve"> solicitor on record, contact solicitor]</w:t>
            </w:r>
          </w:p>
        </w:tc>
      </w:tr>
      <w:tr w:rsidR="00D27071" w:rsidRPr="00D27071" w14:paraId="1709AA33" w14:textId="77777777" w:rsidTr="000B1D4B">
        <w:trPr>
          <w:cantSplit/>
        </w:trPr>
        <w:tc>
          <w:tcPr>
            <w:tcW w:w="3264" w:type="dxa"/>
          </w:tcPr>
          <w:p w14:paraId="20BD4368" w14:textId="77777777" w:rsidR="00D27071" w:rsidRPr="00D27071" w:rsidRDefault="00D27071" w:rsidP="00D27071">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Date of signature</w:t>
            </w:r>
          </w:p>
        </w:tc>
        <w:tc>
          <w:tcPr>
            <w:tcW w:w="6023" w:type="dxa"/>
          </w:tcPr>
          <w:p w14:paraId="17CFB970" w14:textId="77777777" w:rsidR="00D27071" w:rsidRPr="00D27071" w:rsidRDefault="00D27071" w:rsidP="00D27071">
            <w:pPr>
              <w:keepNext/>
              <w:spacing w:before="60" w:after="60" w:line="240" w:lineRule="auto"/>
              <w:rPr>
                <w:rFonts w:ascii="Arial" w:eastAsia="Times New Roman" w:hAnsi="Arial" w:cs="Times New Roman"/>
                <w:szCs w:val="24"/>
              </w:rPr>
            </w:pPr>
          </w:p>
        </w:tc>
      </w:tr>
    </w:tbl>
    <w:p w14:paraId="68D315F4" w14:textId="77777777" w:rsidR="00D27071" w:rsidRDefault="00D27071" w:rsidP="00D27071">
      <w:pPr>
        <w:spacing w:after="0" w:line="240" w:lineRule="auto"/>
        <w:rPr>
          <w:rFonts w:ascii="Arial" w:eastAsia="Times New Roman" w:hAnsi="Arial" w:cs="Times New Roman"/>
          <w:szCs w:val="24"/>
        </w:rPr>
      </w:pPr>
    </w:p>
    <w:tbl>
      <w:tblPr>
        <w:tblW w:w="0" w:type="auto"/>
        <w:tblLook w:val="00A0" w:firstRow="1" w:lastRow="0" w:firstColumn="1" w:lastColumn="0" w:noHBand="0" w:noVBand="0"/>
      </w:tblPr>
      <w:tblGrid>
        <w:gridCol w:w="9026"/>
      </w:tblGrid>
      <w:tr w:rsidR="00F029A5" w:rsidRPr="00D27071" w14:paraId="0A9EDDF1" w14:textId="77777777" w:rsidTr="000B1D4B">
        <w:tc>
          <w:tcPr>
            <w:tcW w:w="9287" w:type="dxa"/>
            <w:shd w:val="clear" w:color="auto" w:fill="D9D9D9"/>
          </w:tcPr>
          <w:p w14:paraId="29B472A5" w14:textId="15E7F632" w:rsidR="00F029A5" w:rsidRPr="00D27071" w:rsidRDefault="001867B3" w:rsidP="000B1D4B">
            <w:pPr>
              <w:keepNext/>
              <w:spacing w:before="120" w:after="120" w:line="240" w:lineRule="auto"/>
              <w:rPr>
                <w:rFonts w:ascii="Arial" w:eastAsia="Times New Roman" w:hAnsi="Arial" w:cs="Times New Roman"/>
                <w:b/>
                <w:szCs w:val="24"/>
              </w:rPr>
            </w:pPr>
            <w:r>
              <w:rPr>
                <w:rFonts w:ascii="Arial" w:eastAsia="Times New Roman" w:hAnsi="Arial" w:cs="Arial"/>
                <w:b/>
                <w:bCs/>
                <w:szCs w:val="24"/>
              </w:rPr>
              <w:t>#</w:t>
            </w:r>
            <w:r w:rsidR="00F029A5" w:rsidRPr="00D27071">
              <w:rPr>
                <w:rFonts w:ascii="Arial" w:eastAsia="Times New Roman" w:hAnsi="Arial" w:cs="Arial"/>
                <w:b/>
                <w:bCs/>
                <w:szCs w:val="24"/>
              </w:rPr>
              <w:t xml:space="preserve">SIGNATURE OF </w:t>
            </w:r>
            <w:r w:rsidR="00F029A5">
              <w:rPr>
                <w:rFonts w:ascii="Arial" w:eastAsia="Times New Roman" w:hAnsi="Arial" w:cs="Arial"/>
                <w:b/>
                <w:bCs/>
                <w:szCs w:val="24"/>
              </w:rPr>
              <w:t xml:space="preserve">OR ONE BEHALF OF </w:t>
            </w:r>
            <w:r w:rsidR="00920CE7">
              <w:rPr>
                <w:rFonts w:ascii="Arial" w:eastAsia="Times New Roman" w:hAnsi="Arial" w:cs="Arial"/>
                <w:b/>
                <w:bCs/>
                <w:szCs w:val="24"/>
              </w:rPr>
              <w:t>PLAINTIFF IF NOT LEGALLY REPRESENTED</w:t>
            </w:r>
          </w:p>
        </w:tc>
      </w:tr>
    </w:tbl>
    <w:p w14:paraId="19D97668" w14:textId="77777777" w:rsidR="00F029A5" w:rsidRDefault="00F029A5" w:rsidP="00F029A5">
      <w:pPr>
        <w:spacing w:before="60" w:after="60"/>
        <w:rPr>
          <w:rFonts w:ascii="Arial" w:hAnsi="Arial" w:cs="Arial"/>
        </w:rPr>
      </w:pPr>
      <w:r w:rsidRPr="00F029A5">
        <w:rPr>
          <w:rFonts w:ascii="Arial" w:hAnsi="Arial" w:cs="Arial"/>
        </w:rPr>
        <w:t>I acknowledge that court fees may be payable during these proceedings.  These fees may include a hearing allocation fee.</w:t>
      </w:r>
    </w:p>
    <w:tbl>
      <w:tblPr>
        <w:tblW w:w="0" w:type="auto"/>
        <w:tblLook w:val="00A0" w:firstRow="1" w:lastRow="0" w:firstColumn="1" w:lastColumn="0" w:noHBand="0" w:noVBand="0"/>
      </w:tblPr>
      <w:tblGrid>
        <w:gridCol w:w="3184"/>
        <w:gridCol w:w="5842"/>
      </w:tblGrid>
      <w:tr w:rsidR="00F029A5" w:rsidRPr="00D27071" w14:paraId="315EA4E0" w14:textId="77777777" w:rsidTr="000B1D4B">
        <w:trPr>
          <w:cantSplit/>
        </w:trPr>
        <w:tc>
          <w:tcPr>
            <w:tcW w:w="3264" w:type="dxa"/>
          </w:tcPr>
          <w:p w14:paraId="3A8F8535" w14:textId="77777777" w:rsidR="00F029A5" w:rsidRPr="00D27071" w:rsidRDefault="00F029A5" w:rsidP="000B1D4B">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Signature</w:t>
            </w:r>
          </w:p>
        </w:tc>
        <w:tc>
          <w:tcPr>
            <w:tcW w:w="6023" w:type="dxa"/>
          </w:tcPr>
          <w:p w14:paraId="2EF613B4" w14:textId="77777777" w:rsidR="00F029A5" w:rsidRPr="00D27071" w:rsidRDefault="00F029A5" w:rsidP="000B1D4B">
            <w:pPr>
              <w:keepNext/>
              <w:spacing w:before="60" w:after="60" w:line="240" w:lineRule="auto"/>
              <w:rPr>
                <w:rFonts w:ascii="Arial" w:eastAsia="Times New Roman" w:hAnsi="Arial" w:cs="Times New Roman"/>
                <w:szCs w:val="24"/>
              </w:rPr>
            </w:pPr>
          </w:p>
        </w:tc>
      </w:tr>
      <w:tr w:rsidR="00F029A5" w:rsidRPr="00D27071" w14:paraId="6530ACF6" w14:textId="77777777" w:rsidTr="000B1D4B">
        <w:trPr>
          <w:cantSplit/>
        </w:trPr>
        <w:tc>
          <w:tcPr>
            <w:tcW w:w="3264" w:type="dxa"/>
          </w:tcPr>
          <w:p w14:paraId="16E7FFF7" w14:textId="77777777" w:rsidR="00F029A5" w:rsidRPr="00D27071" w:rsidRDefault="00F029A5" w:rsidP="000B1D4B">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Capacity</w:t>
            </w:r>
          </w:p>
        </w:tc>
        <w:tc>
          <w:tcPr>
            <w:tcW w:w="6023" w:type="dxa"/>
          </w:tcPr>
          <w:p w14:paraId="5D53715C" w14:textId="389B21FB" w:rsidR="00F029A5" w:rsidRPr="00D27071" w:rsidRDefault="00D06ED7" w:rsidP="000B1D4B">
            <w:pPr>
              <w:keepNext/>
              <w:spacing w:before="60" w:after="60" w:line="240" w:lineRule="auto"/>
              <w:rPr>
                <w:rFonts w:ascii="Arial" w:eastAsia="Times New Roman" w:hAnsi="Arial" w:cs="Times New Roman"/>
                <w:szCs w:val="24"/>
              </w:rPr>
            </w:pPr>
            <w:r w:rsidRPr="00D06ED7">
              <w:rPr>
                <w:rFonts w:ascii="Arial" w:eastAsia="Times New Roman" w:hAnsi="Arial" w:cs="Times New Roman"/>
                <w:szCs w:val="24"/>
              </w:rPr>
              <w:t>[</w:t>
            </w:r>
            <w:proofErr w:type="spellStart"/>
            <w:r w:rsidRPr="00D06ED7">
              <w:rPr>
                <w:rFonts w:ascii="Arial" w:eastAsia="Times New Roman" w:hAnsi="Arial" w:cs="Times New Roman"/>
                <w:szCs w:val="24"/>
              </w:rPr>
              <w:t>eg</w:t>
            </w:r>
            <w:proofErr w:type="spellEnd"/>
            <w:r w:rsidRPr="00D06ED7">
              <w:rPr>
                <w:rFonts w:ascii="Arial" w:eastAsia="Times New Roman" w:hAnsi="Arial" w:cs="Times New Roman"/>
                <w:szCs w:val="24"/>
              </w:rPr>
              <w:t xml:space="preserve"> authorised officer, role of party]</w:t>
            </w:r>
          </w:p>
        </w:tc>
      </w:tr>
      <w:tr w:rsidR="00F029A5" w:rsidRPr="00D27071" w14:paraId="33F03BFD" w14:textId="77777777" w:rsidTr="000B1D4B">
        <w:trPr>
          <w:cantSplit/>
        </w:trPr>
        <w:tc>
          <w:tcPr>
            <w:tcW w:w="3264" w:type="dxa"/>
          </w:tcPr>
          <w:p w14:paraId="176851B4" w14:textId="77777777" w:rsidR="00F029A5" w:rsidRPr="00D27071" w:rsidRDefault="00F029A5" w:rsidP="000B1D4B">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Date of signature</w:t>
            </w:r>
          </w:p>
        </w:tc>
        <w:tc>
          <w:tcPr>
            <w:tcW w:w="6023" w:type="dxa"/>
          </w:tcPr>
          <w:p w14:paraId="1813354B" w14:textId="77777777" w:rsidR="00F029A5" w:rsidRPr="00D27071" w:rsidRDefault="00F029A5" w:rsidP="000B1D4B">
            <w:pPr>
              <w:keepNext/>
              <w:spacing w:before="60" w:after="60" w:line="240" w:lineRule="auto"/>
              <w:rPr>
                <w:rFonts w:ascii="Arial" w:eastAsia="Times New Roman" w:hAnsi="Arial" w:cs="Times New Roman"/>
                <w:szCs w:val="24"/>
              </w:rPr>
            </w:pPr>
          </w:p>
        </w:tc>
      </w:tr>
    </w:tbl>
    <w:p w14:paraId="18019AFF" w14:textId="77777777" w:rsidR="00F029A5" w:rsidRPr="00D27071" w:rsidRDefault="00F029A5" w:rsidP="00D27071">
      <w:pPr>
        <w:spacing w:after="0" w:line="240" w:lineRule="auto"/>
        <w:rPr>
          <w:rFonts w:ascii="Arial" w:eastAsia="Times New Roman" w:hAnsi="Arial" w:cs="Times New Roman"/>
          <w:szCs w:val="24"/>
        </w:rPr>
      </w:pPr>
    </w:p>
    <w:tbl>
      <w:tblPr>
        <w:tblW w:w="0" w:type="auto"/>
        <w:tblLook w:val="00A0" w:firstRow="1" w:lastRow="0" w:firstColumn="1" w:lastColumn="0" w:noHBand="0" w:noVBand="0"/>
      </w:tblPr>
      <w:tblGrid>
        <w:gridCol w:w="9026"/>
      </w:tblGrid>
      <w:tr w:rsidR="00D27071" w:rsidRPr="00D27071" w14:paraId="26AB5E91" w14:textId="77777777" w:rsidTr="000B1D4B">
        <w:trPr>
          <w:cantSplit/>
        </w:trPr>
        <w:tc>
          <w:tcPr>
            <w:tcW w:w="9287" w:type="dxa"/>
            <w:shd w:val="clear" w:color="auto" w:fill="D9D9D9"/>
          </w:tcPr>
          <w:p w14:paraId="04FE3106"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Times New Roman"/>
                <w:b/>
                <w:szCs w:val="24"/>
              </w:rPr>
              <w:t>NOTICE TO DEFENDANT</w:t>
            </w:r>
          </w:p>
        </w:tc>
      </w:tr>
    </w:tbl>
    <w:p w14:paraId="17579AAC" w14:textId="1692B1E0" w:rsidR="00D27071" w:rsidRPr="00D27071" w:rsidRDefault="00D27071" w:rsidP="00D27071">
      <w:pPr>
        <w:spacing w:before="120" w:after="120" w:line="360" w:lineRule="auto"/>
        <w:rPr>
          <w:rFonts w:ascii="Arial" w:eastAsia="Times New Roman" w:hAnsi="Arial" w:cs="Arial"/>
          <w:szCs w:val="24"/>
        </w:rPr>
      </w:pPr>
      <w:r w:rsidRPr="00D27071">
        <w:rPr>
          <w:rFonts w:ascii="Arial" w:eastAsia="Times New Roman" w:hAnsi="Arial" w:cs="Times New Roman"/>
          <w:szCs w:val="24"/>
        </w:rPr>
        <w:t xml:space="preserve">If your solicitor, barrister or you do not attend the hearing, the court may give judgment or make orders against you in your absence.  </w:t>
      </w:r>
      <w:r w:rsidRPr="00D27071">
        <w:rPr>
          <w:rFonts w:ascii="Arial" w:eastAsia="Times New Roman" w:hAnsi="Arial" w:cs="Arial"/>
          <w:szCs w:val="24"/>
        </w:rPr>
        <w:t>The judgment may be for the relief claimed in the summons and for the plaintiff</w:t>
      </w:r>
      <w:r w:rsidR="00490A9A">
        <w:rPr>
          <w:rFonts w:ascii="Arial" w:eastAsia="Times New Roman" w:hAnsi="Arial" w:cs="Arial"/>
          <w:szCs w:val="24"/>
        </w:rPr>
        <w:t>’</w:t>
      </w:r>
      <w:r w:rsidRPr="00D27071">
        <w:rPr>
          <w:rFonts w:ascii="Arial" w:eastAsia="Times New Roman" w:hAnsi="Arial" w:cs="Arial"/>
          <w:szCs w:val="24"/>
        </w:rPr>
        <w:t>s costs of bringing these proceedings.</w:t>
      </w:r>
    </w:p>
    <w:p w14:paraId="16D58297" w14:textId="77777777" w:rsidR="00D27071" w:rsidRPr="00D27071" w:rsidRDefault="00D27071" w:rsidP="00D27071">
      <w:pPr>
        <w:spacing w:before="120" w:after="120" w:line="360" w:lineRule="auto"/>
        <w:rPr>
          <w:rFonts w:ascii="Arial" w:eastAsia="Times New Roman" w:hAnsi="Arial" w:cs="Times New Roman"/>
          <w:szCs w:val="24"/>
        </w:rPr>
      </w:pPr>
      <w:r w:rsidRPr="00D27071">
        <w:rPr>
          <w:rFonts w:ascii="Arial" w:eastAsia="Times New Roman" w:hAnsi="Arial" w:cs="Times New Roman"/>
          <w:szCs w:val="24"/>
        </w:rPr>
        <w:lastRenderedPageBreak/>
        <w:t>Before you can appear before the court you must file at the court an appearance in the approved form.</w:t>
      </w:r>
    </w:p>
    <w:tbl>
      <w:tblPr>
        <w:tblW w:w="0" w:type="auto"/>
        <w:tblLook w:val="00A0" w:firstRow="1" w:lastRow="0" w:firstColumn="1" w:lastColumn="0" w:noHBand="0" w:noVBand="0"/>
      </w:tblPr>
      <w:tblGrid>
        <w:gridCol w:w="9026"/>
      </w:tblGrid>
      <w:tr w:rsidR="00D27071" w:rsidRPr="00D27071" w14:paraId="45B5DA01" w14:textId="77777777" w:rsidTr="000B1D4B">
        <w:trPr>
          <w:cantSplit/>
        </w:trPr>
        <w:tc>
          <w:tcPr>
            <w:tcW w:w="9287" w:type="dxa"/>
            <w:shd w:val="clear" w:color="auto" w:fill="D9D9D9"/>
          </w:tcPr>
          <w:p w14:paraId="17FFA6FC"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Arial"/>
                <w:b/>
                <w:bCs/>
                <w:szCs w:val="24"/>
              </w:rPr>
              <w:t>HOW TO RESPOND</w:t>
            </w:r>
          </w:p>
        </w:tc>
      </w:tr>
    </w:tbl>
    <w:p w14:paraId="6C7924A3" w14:textId="77777777" w:rsidR="00D27071" w:rsidRPr="00D27071" w:rsidRDefault="00D27071" w:rsidP="00D27071">
      <w:pPr>
        <w:spacing w:before="120" w:after="120" w:line="360" w:lineRule="auto"/>
        <w:rPr>
          <w:rFonts w:ascii="Arial" w:eastAsia="Times New Roman" w:hAnsi="Arial" w:cs="Times New Roman"/>
          <w:b/>
          <w:szCs w:val="24"/>
        </w:rPr>
      </w:pPr>
      <w:r w:rsidRPr="00D27071">
        <w:rPr>
          <w:rFonts w:ascii="Arial" w:eastAsia="Times New Roman" w:hAnsi="Arial" w:cs="Times New Roman"/>
          <w:b/>
          <w:szCs w:val="24"/>
        </w:rPr>
        <w:t>Please read this summons very carefully. If you have any trouble understanding it</w:t>
      </w:r>
      <w:r w:rsidRPr="00D27071">
        <w:rPr>
          <w:rFonts w:ascii="Arial" w:eastAsia="Times New Roman" w:hAnsi="Arial" w:cs="Times New Roman"/>
          <w:b/>
          <w:sz w:val="15"/>
          <w:szCs w:val="15"/>
        </w:rPr>
        <w:t xml:space="preserve"> </w:t>
      </w:r>
      <w:r w:rsidRPr="00D27071">
        <w:rPr>
          <w:rFonts w:ascii="Arial" w:eastAsia="Times New Roman" w:hAnsi="Arial" w:cs="Times New Roman"/>
          <w:b/>
          <w:szCs w:val="24"/>
        </w:rPr>
        <w:t>or require assistance on how to respond to the summons you should get legal advice as soon as possible.</w:t>
      </w:r>
    </w:p>
    <w:p w14:paraId="7E7F7DF8" w14:textId="77777777" w:rsidR="00D27071" w:rsidRPr="00D27071" w:rsidRDefault="00D27071" w:rsidP="00D27071">
      <w:pPr>
        <w:spacing w:before="120" w:after="120" w:line="360" w:lineRule="auto"/>
        <w:rPr>
          <w:rFonts w:ascii="Arial" w:eastAsia="Times New Roman" w:hAnsi="Arial" w:cs="Arial"/>
          <w:szCs w:val="24"/>
        </w:rPr>
      </w:pPr>
      <w:r w:rsidRPr="00D27071">
        <w:rPr>
          <w:rFonts w:ascii="Arial" w:eastAsia="Times New Roman" w:hAnsi="Arial" w:cs="Times New Roman"/>
          <w:szCs w:val="24"/>
        </w:rPr>
        <w:t>You can get further information about what you need to do to respond to the summons from</w:t>
      </w:r>
      <w:r w:rsidRPr="00D27071">
        <w:rPr>
          <w:rFonts w:ascii="Arial" w:eastAsia="Times New Roman" w:hAnsi="Arial" w:cs="Arial"/>
          <w:szCs w:val="24"/>
        </w:rPr>
        <w:t>:</w:t>
      </w:r>
    </w:p>
    <w:p w14:paraId="7C107D90" w14:textId="77777777" w:rsidR="00D27071" w:rsidRPr="00F029A5" w:rsidRDefault="00D27071" w:rsidP="00F029A5">
      <w:pPr>
        <w:pStyle w:val="ListParagraph"/>
        <w:numPr>
          <w:ilvl w:val="0"/>
          <w:numId w:val="40"/>
        </w:numPr>
        <w:tabs>
          <w:tab w:val="num" w:pos="924"/>
        </w:tabs>
        <w:spacing w:before="120" w:after="120" w:line="360" w:lineRule="auto"/>
        <w:rPr>
          <w:rFonts w:ascii="Arial" w:eastAsia="Times New Roman" w:hAnsi="Arial" w:cs="Times New Roman"/>
          <w:szCs w:val="24"/>
        </w:rPr>
      </w:pPr>
      <w:r w:rsidRPr="00F029A5">
        <w:rPr>
          <w:rFonts w:ascii="Arial" w:eastAsia="Times New Roman" w:hAnsi="Arial" w:cs="Times New Roman"/>
          <w:szCs w:val="24"/>
        </w:rPr>
        <w:t>A legal practitioner.</w:t>
      </w:r>
    </w:p>
    <w:p w14:paraId="1FAE01DD" w14:textId="77777777" w:rsidR="00D27071" w:rsidRPr="00F029A5" w:rsidRDefault="00D27071" w:rsidP="00F029A5">
      <w:pPr>
        <w:pStyle w:val="ListParagraph"/>
        <w:numPr>
          <w:ilvl w:val="0"/>
          <w:numId w:val="40"/>
        </w:numPr>
        <w:tabs>
          <w:tab w:val="num" w:pos="924"/>
        </w:tabs>
        <w:spacing w:before="120" w:after="120" w:line="360" w:lineRule="auto"/>
        <w:rPr>
          <w:rFonts w:ascii="Arial" w:eastAsia="Times New Roman" w:hAnsi="Arial" w:cs="Times New Roman"/>
          <w:szCs w:val="24"/>
        </w:rPr>
      </w:pPr>
      <w:proofErr w:type="spellStart"/>
      <w:r w:rsidRPr="00F029A5">
        <w:rPr>
          <w:rFonts w:ascii="Arial" w:eastAsia="Times New Roman" w:hAnsi="Arial" w:cs="Arial"/>
          <w:szCs w:val="24"/>
        </w:rPr>
        <w:t>LawAccess</w:t>
      </w:r>
      <w:proofErr w:type="spellEnd"/>
      <w:r w:rsidRPr="00F029A5">
        <w:rPr>
          <w:rFonts w:ascii="Arial" w:eastAsia="Times New Roman" w:hAnsi="Arial" w:cs="Arial"/>
          <w:szCs w:val="24"/>
        </w:rPr>
        <w:t xml:space="preserve"> NSW on 1300 888 529 or at </w:t>
      </w:r>
      <w:hyperlink r:id="rId10" w:tooltip="http://www.lawaccess.nsw.gov.au/" w:history="1">
        <w:r w:rsidRPr="00F029A5">
          <w:rPr>
            <w:rFonts w:ascii="Arial" w:eastAsia="Times New Roman" w:hAnsi="Arial" w:cs="Arial"/>
            <w:color w:val="0000FF"/>
            <w:szCs w:val="24"/>
          </w:rPr>
          <w:t>www.lawaccess.nsw.gov.au</w:t>
        </w:r>
      </w:hyperlink>
      <w:r w:rsidRPr="00F029A5">
        <w:rPr>
          <w:rFonts w:ascii="Arial" w:eastAsia="Times New Roman" w:hAnsi="Arial" w:cs="Arial"/>
          <w:szCs w:val="24"/>
        </w:rPr>
        <w:t>.</w:t>
      </w:r>
    </w:p>
    <w:p w14:paraId="718A3B32" w14:textId="77777777" w:rsidR="00D27071" w:rsidRPr="00F029A5" w:rsidRDefault="00D27071" w:rsidP="00F029A5">
      <w:pPr>
        <w:pStyle w:val="ListParagraph"/>
        <w:numPr>
          <w:ilvl w:val="0"/>
          <w:numId w:val="40"/>
        </w:numPr>
        <w:tabs>
          <w:tab w:val="num" w:pos="924"/>
        </w:tabs>
        <w:spacing w:before="120" w:after="120" w:line="360" w:lineRule="auto"/>
        <w:rPr>
          <w:rFonts w:ascii="Arial" w:eastAsia="Times New Roman" w:hAnsi="Arial" w:cs="Times New Roman"/>
          <w:szCs w:val="24"/>
        </w:rPr>
      </w:pPr>
      <w:r w:rsidRPr="00F029A5">
        <w:rPr>
          <w:rFonts w:ascii="Arial" w:eastAsia="Times New Roman" w:hAnsi="Arial" w:cs="Arial"/>
          <w:szCs w:val="24"/>
        </w:rPr>
        <w:t>The court registry for limited procedural information.</w:t>
      </w:r>
    </w:p>
    <w:p w14:paraId="5F0DEB0B" w14:textId="77777777" w:rsidR="00D27071" w:rsidRPr="00D27071" w:rsidRDefault="00D27071" w:rsidP="00D27071">
      <w:pPr>
        <w:spacing w:before="120" w:after="120" w:line="360" w:lineRule="auto"/>
        <w:rPr>
          <w:rFonts w:ascii="Helv" w:eastAsia="Times New Roman" w:hAnsi="Helv" w:cs="Helv"/>
          <w:color w:val="000000"/>
          <w:sz w:val="20"/>
          <w:szCs w:val="20"/>
          <w:lang w:eastAsia="en-AU"/>
        </w:rPr>
      </w:pPr>
      <w:r w:rsidRPr="00D27071">
        <w:rPr>
          <w:rFonts w:ascii="Arial" w:eastAsia="Times New Roman" w:hAnsi="Arial" w:cs="Times New Roman"/>
          <w:szCs w:val="24"/>
        </w:rPr>
        <w:t xml:space="preserve">Court forms are available on the UCPR website at </w:t>
      </w:r>
      <w:hyperlink r:id="rId11" w:history="1">
        <w:r w:rsidRPr="00D27071">
          <w:rPr>
            <w:rFonts w:ascii="Arial" w:eastAsia="Times New Roman" w:hAnsi="Arial" w:cs="Arial"/>
            <w:color w:val="0000FF"/>
            <w:u w:val="single"/>
            <w:lang w:eastAsia="en-AU"/>
          </w:rPr>
          <w:t>www.ucprforms.nsw.gov.au</w:t>
        </w:r>
      </w:hyperlink>
      <w:r w:rsidRPr="00D27071">
        <w:rPr>
          <w:rFonts w:ascii="Helv" w:eastAsia="Times New Roman" w:hAnsi="Helv" w:cs="Helv"/>
          <w:color w:val="000000"/>
          <w:sz w:val="20"/>
          <w:szCs w:val="20"/>
          <w:lang w:eastAsia="en-AU"/>
        </w:rPr>
        <w:t xml:space="preserve"> </w:t>
      </w:r>
      <w:r w:rsidRPr="00D27071">
        <w:rPr>
          <w:rFonts w:ascii="Arial" w:eastAsia="Times New Roman" w:hAnsi="Arial" w:cs="Times New Roman"/>
          <w:szCs w:val="24"/>
        </w:rPr>
        <w:t>or at any NSW court registry.</w:t>
      </w:r>
    </w:p>
    <w:tbl>
      <w:tblPr>
        <w:tblW w:w="0" w:type="auto"/>
        <w:tblLook w:val="00A0" w:firstRow="1" w:lastRow="0" w:firstColumn="1" w:lastColumn="0" w:noHBand="0" w:noVBand="0"/>
      </w:tblPr>
      <w:tblGrid>
        <w:gridCol w:w="3212"/>
        <w:gridCol w:w="5814"/>
      </w:tblGrid>
      <w:tr w:rsidR="00D27071" w:rsidRPr="00D27071" w14:paraId="549D7F11" w14:textId="77777777" w:rsidTr="000B1D4B">
        <w:trPr>
          <w:cantSplit/>
        </w:trPr>
        <w:tc>
          <w:tcPr>
            <w:tcW w:w="9287" w:type="dxa"/>
            <w:gridSpan w:val="2"/>
            <w:shd w:val="clear" w:color="auto" w:fill="D9D9D9"/>
          </w:tcPr>
          <w:p w14:paraId="33FEE4D5"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Times New Roman"/>
                <w:b/>
                <w:szCs w:val="24"/>
              </w:rPr>
              <w:t>REGISTRY ADDRESS</w:t>
            </w:r>
          </w:p>
        </w:tc>
      </w:tr>
      <w:tr w:rsidR="00D27071" w:rsidRPr="00D27071" w14:paraId="0713A2EF" w14:textId="77777777" w:rsidTr="000B1D4B">
        <w:trPr>
          <w:cantSplit/>
        </w:trPr>
        <w:tc>
          <w:tcPr>
            <w:tcW w:w="3280" w:type="dxa"/>
          </w:tcPr>
          <w:p w14:paraId="39209827" w14:textId="77777777" w:rsidR="00D27071" w:rsidRPr="00D27071" w:rsidRDefault="00D27071" w:rsidP="00D27071">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Street address</w:t>
            </w:r>
          </w:p>
        </w:tc>
        <w:tc>
          <w:tcPr>
            <w:tcW w:w="6007" w:type="dxa"/>
          </w:tcPr>
          <w:p w14:paraId="3279D601" w14:textId="77777777" w:rsidR="00D27071" w:rsidRPr="00D27071" w:rsidRDefault="00D27071" w:rsidP="00D27071">
            <w:pPr>
              <w:spacing w:before="60" w:after="60" w:line="240" w:lineRule="auto"/>
              <w:rPr>
                <w:rFonts w:ascii="Arial" w:eastAsia="Times New Roman" w:hAnsi="Arial" w:cs="Times New Roman"/>
                <w:szCs w:val="24"/>
              </w:rPr>
            </w:pPr>
          </w:p>
        </w:tc>
      </w:tr>
      <w:tr w:rsidR="00D27071" w:rsidRPr="00D27071" w14:paraId="6A8288CE" w14:textId="77777777" w:rsidTr="000B1D4B">
        <w:trPr>
          <w:cantSplit/>
        </w:trPr>
        <w:tc>
          <w:tcPr>
            <w:tcW w:w="3280" w:type="dxa"/>
          </w:tcPr>
          <w:p w14:paraId="175E51A4" w14:textId="77777777" w:rsidR="00D27071" w:rsidRPr="00D27071" w:rsidRDefault="00D27071" w:rsidP="00D27071">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Postal address</w:t>
            </w:r>
          </w:p>
        </w:tc>
        <w:tc>
          <w:tcPr>
            <w:tcW w:w="6007" w:type="dxa"/>
          </w:tcPr>
          <w:p w14:paraId="186EB781" w14:textId="77777777" w:rsidR="00D27071" w:rsidRPr="00D27071" w:rsidRDefault="00D27071" w:rsidP="00D27071">
            <w:pPr>
              <w:spacing w:before="60" w:after="60" w:line="240" w:lineRule="auto"/>
              <w:rPr>
                <w:rFonts w:ascii="Arial" w:eastAsia="Times New Roman" w:hAnsi="Arial" w:cs="Times New Roman"/>
                <w:szCs w:val="24"/>
              </w:rPr>
            </w:pPr>
          </w:p>
        </w:tc>
      </w:tr>
      <w:tr w:rsidR="00D27071" w:rsidRPr="00D27071" w14:paraId="26CDA31A" w14:textId="77777777" w:rsidTr="000B1D4B">
        <w:trPr>
          <w:cantSplit/>
        </w:trPr>
        <w:tc>
          <w:tcPr>
            <w:tcW w:w="3280" w:type="dxa"/>
          </w:tcPr>
          <w:p w14:paraId="2CC748D7" w14:textId="77777777" w:rsidR="00D27071" w:rsidRPr="00D27071" w:rsidRDefault="00D27071" w:rsidP="00D27071">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Telephone</w:t>
            </w:r>
          </w:p>
        </w:tc>
        <w:tc>
          <w:tcPr>
            <w:tcW w:w="6007" w:type="dxa"/>
          </w:tcPr>
          <w:p w14:paraId="74421933" w14:textId="77777777" w:rsidR="00D27071" w:rsidRPr="00D27071" w:rsidRDefault="00D27071" w:rsidP="00D27071">
            <w:pPr>
              <w:spacing w:before="60" w:after="60" w:line="240" w:lineRule="auto"/>
              <w:rPr>
                <w:rFonts w:ascii="Arial" w:eastAsia="Times New Roman" w:hAnsi="Arial" w:cs="Times New Roman"/>
                <w:szCs w:val="24"/>
              </w:rPr>
            </w:pPr>
          </w:p>
        </w:tc>
      </w:tr>
    </w:tbl>
    <w:p w14:paraId="39F6F3BD" w14:textId="77777777" w:rsidR="00D27071" w:rsidRPr="00D27071" w:rsidRDefault="00D27071" w:rsidP="00D27071">
      <w:pPr>
        <w:spacing w:before="60" w:after="60" w:line="360" w:lineRule="auto"/>
        <w:jc w:val="center"/>
        <w:rPr>
          <w:rFonts w:ascii="Arial" w:eastAsia="Times New Roman" w:hAnsi="Arial" w:cs="Times New Roman"/>
          <w:sz w:val="18"/>
          <w:szCs w:val="18"/>
        </w:rPr>
      </w:pPr>
      <w:r w:rsidRPr="00D27071">
        <w:rPr>
          <w:rFonts w:ascii="Arial" w:eastAsia="Times New Roman" w:hAnsi="Arial" w:cs="Times New Roman"/>
          <w:szCs w:val="24"/>
        </w:rPr>
        <w:br w:type="page"/>
      </w:r>
      <w:r w:rsidRPr="00D27071">
        <w:rPr>
          <w:rFonts w:ascii="Arial" w:eastAsia="Times New Roman" w:hAnsi="Arial" w:cs="Times New Roman"/>
          <w:sz w:val="18"/>
          <w:szCs w:val="18"/>
        </w:rPr>
        <w:lastRenderedPageBreak/>
        <w:t>[on separate page]</w:t>
      </w:r>
    </w:p>
    <w:tbl>
      <w:tblPr>
        <w:tblW w:w="0" w:type="auto"/>
        <w:tblLook w:val="00A0" w:firstRow="1" w:lastRow="0" w:firstColumn="1" w:lastColumn="0" w:noHBand="0" w:noVBand="0"/>
      </w:tblPr>
      <w:tblGrid>
        <w:gridCol w:w="9026"/>
      </w:tblGrid>
      <w:tr w:rsidR="00D27071" w:rsidRPr="00D27071" w14:paraId="34ACC0E9" w14:textId="77777777" w:rsidTr="000B1D4B">
        <w:trPr>
          <w:cantSplit/>
        </w:trPr>
        <w:tc>
          <w:tcPr>
            <w:tcW w:w="9287" w:type="dxa"/>
            <w:shd w:val="clear" w:color="auto" w:fill="D9D9D9"/>
          </w:tcPr>
          <w:p w14:paraId="51F16496"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Times New Roman"/>
                <w:szCs w:val="24"/>
              </w:rPr>
              <w:br w:type="page"/>
            </w:r>
            <w:r w:rsidRPr="00D27071">
              <w:rPr>
                <w:rFonts w:ascii="Arial" w:eastAsia="Times New Roman" w:hAnsi="Arial" w:cs="Times New Roman"/>
                <w:b/>
                <w:szCs w:val="24"/>
              </w:rPr>
              <w:t>#PARTY DETAILS</w:t>
            </w:r>
          </w:p>
        </w:tc>
      </w:tr>
    </w:tbl>
    <w:p w14:paraId="62716C21" w14:textId="77777777" w:rsidR="00D27071" w:rsidRPr="00D27071" w:rsidRDefault="00D27071" w:rsidP="00D27071">
      <w:pPr>
        <w:keepNext/>
        <w:spacing w:before="120" w:after="120" w:line="240" w:lineRule="auto"/>
        <w:rPr>
          <w:rFonts w:ascii="Arial" w:eastAsia="Times New Roman" w:hAnsi="Arial" w:cs="Times New Roman"/>
          <w:sz w:val="18"/>
          <w:szCs w:val="18"/>
        </w:rPr>
      </w:pPr>
      <w:r w:rsidRPr="00D27071">
        <w:rPr>
          <w:rFonts w:ascii="Arial" w:eastAsia="Times New Roman" w:hAnsi="Arial" w:cs="Times New Roman"/>
          <w:sz w:val="18"/>
          <w:szCs w:val="18"/>
        </w:rPr>
        <w:t>[Include only if more than two plaintiffs and/or more than two defendants.]</w:t>
      </w:r>
    </w:p>
    <w:p w14:paraId="344E24C0" w14:textId="77777777" w:rsidR="00D27071" w:rsidRPr="00D27071" w:rsidRDefault="00D27071" w:rsidP="00D27071">
      <w:pPr>
        <w:keepNext/>
        <w:spacing w:before="120" w:after="120" w:line="240" w:lineRule="auto"/>
        <w:rPr>
          <w:rFonts w:ascii="Arial" w:eastAsia="Times New Roman" w:hAnsi="Arial" w:cs="Times New Roman"/>
        </w:rPr>
      </w:pPr>
      <w:r w:rsidRPr="00D27071">
        <w:rPr>
          <w:rFonts w:ascii="Arial" w:eastAsia="Times New Roman" w:hAnsi="Arial" w:cs="Times New Roman"/>
          <w:b/>
          <w:szCs w:val="24"/>
        </w:rPr>
        <w:t>PARTIES TO THE PROCEEDINGS</w:t>
      </w:r>
    </w:p>
    <w:tbl>
      <w:tblPr>
        <w:tblW w:w="0" w:type="auto"/>
        <w:tblLook w:val="01E0" w:firstRow="1" w:lastRow="1" w:firstColumn="1" w:lastColumn="1" w:noHBand="0" w:noVBand="0"/>
      </w:tblPr>
      <w:tblGrid>
        <w:gridCol w:w="4501"/>
        <w:gridCol w:w="4525"/>
      </w:tblGrid>
      <w:tr w:rsidR="00D27071" w:rsidRPr="00D27071" w14:paraId="2E9DF103" w14:textId="77777777" w:rsidTr="000B1D4B">
        <w:trPr>
          <w:cantSplit/>
        </w:trPr>
        <w:tc>
          <w:tcPr>
            <w:tcW w:w="4637" w:type="dxa"/>
          </w:tcPr>
          <w:p w14:paraId="34E4AFC5"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b/>
                <w:bCs/>
                <w:szCs w:val="24"/>
              </w:rPr>
              <w:t>Plaintiff[s]</w:t>
            </w:r>
          </w:p>
        </w:tc>
        <w:tc>
          <w:tcPr>
            <w:tcW w:w="4650" w:type="dxa"/>
          </w:tcPr>
          <w:p w14:paraId="4437E01F"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b/>
                <w:bCs/>
                <w:snapToGrid w:val="0"/>
                <w:szCs w:val="20"/>
              </w:rPr>
              <w:t>Defendant[s]</w:t>
            </w:r>
          </w:p>
        </w:tc>
      </w:tr>
      <w:tr w:rsidR="00D27071" w:rsidRPr="00D27071" w14:paraId="443BC792" w14:textId="77777777" w:rsidTr="000B1D4B">
        <w:trPr>
          <w:cantSplit/>
        </w:trPr>
        <w:tc>
          <w:tcPr>
            <w:tcW w:w="4637" w:type="dxa"/>
          </w:tcPr>
          <w:p w14:paraId="7C33BB34"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 xml:space="preserve">[name] [role of party </w:t>
            </w:r>
            <w:proofErr w:type="spellStart"/>
            <w:r w:rsidRPr="00D27071">
              <w:rPr>
                <w:rFonts w:ascii="Arial" w:eastAsia="Times New Roman" w:hAnsi="Arial" w:cs="Times New Roman"/>
                <w:szCs w:val="24"/>
              </w:rPr>
              <w:t>eg</w:t>
            </w:r>
            <w:proofErr w:type="spellEnd"/>
            <w:r w:rsidRPr="00D27071">
              <w:rPr>
                <w:rFonts w:ascii="Arial" w:eastAsia="Times New Roman" w:hAnsi="Arial" w:cs="Times New Roman"/>
                <w:szCs w:val="24"/>
              </w:rPr>
              <w:t xml:space="preserve"> first plaintiff]</w:t>
            </w:r>
          </w:p>
        </w:tc>
        <w:tc>
          <w:tcPr>
            <w:tcW w:w="4650" w:type="dxa"/>
          </w:tcPr>
          <w:p w14:paraId="67A1C627"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 xml:space="preserve">[name] [role of party </w:t>
            </w:r>
            <w:proofErr w:type="spellStart"/>
            <w:r w:rsidRPr="00D27071">
              <w:rPr>
                <w:rFonts w:ascii="Arial" w:eastAsia="Times New Roman" w:hAnsi="Arial" w:cs="Times New Roman"/>
                <w:szCs w:val="24"/>
              </w:rPr>
              <w:t>eg</w:t>
            </w:r>
            <w:proofErr w:type="spellEnd"/>
            <w:r w:rsidRPr="00D27071">
              <w:rPr>
                <w:rFonts w:ascii="Arial" w:eastAsia="Times New Roman" w:hAnsi="Arial" w:cs="Times New Roman"/>
                <w:szCs w:val="24"/>
              </w:rPr>
              <w:t xml:space="preserve"> first defendant]</w:t>
            </w:r>
          </w:p>
        </w:tc>
      </w:tr>
      <w:tr w:rsidR="00D27071" w:rsidRPr="00D27071" w14:paraId="076456B4" w14:textId="77777777" w:rsidTr="000B1D4B">
        <w:trPr>
          <w:cantSplit/>
        </w:trPr>
        <w:tc>
          <w:tcPr>
            <w:tcW w:w="4637" w:type="dxa"/>
          </w:tcPr>
          <w:p w14:paraId="4463FA1D"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 w:val="18"/>
                <w:szCs w:val="18"/>
              </w:rPr>
              <w:t>[repeat as required for each additional plaintiff]</w:t>
            </w:r>
          </w:p>
        </w:tc>
        <w:tc>
          <w:tcPr>
            <w:tcW w:w="4650" w:type="dxa"/>
          </w:tcPr>
          <w:p w14:paraId="4A7F0EB7"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 w:val="18"/>
                <w:szCs w:val="18"/>
              </w:rPr>
              <w:t>[repeat as required for each additional defendant]</w:t>
            </w:r>
          </w:p>
        </w:tc>
      </w:tr>
    </w:tbl>
    <w:p w14:paraId="2F5EF129" w14:textId="77777777" w:rsidR="00D27071" w:rsidRPr="00D27071" w:rsidRDefault="00D27071" w:rsidP="00D27071">
      <w:pPr>
        <w:spacing w:after="0" w:line="240" w:lineRule="auto"/>
        <w:rPr>
          <w:rFonts w:ascii="Arial" w:eastAsia="Times New Roman" w:hAnsi="Arial" w:cs="Times New Roman"/>
          <w:szCs w:val="24"/>
        </w:rPr>
      </w:pPr>
    </w:p>
    <w:tbl>
      <w:tblPr>
        <w:tblW w:w="0" w:type="auto"/>
        <w:tblLook w:val="00A0" w:firstRow="1" w:lastRow="0" w:firstColumn="1" w:lastColumn="0" w:noHBand="0" w:noVBand="0"/>
      </w:tblPr>
      <w:tblGrid>
        <w:gridCol w:w="9026"/>
      </w:tblGrid>
      <w:tr w:rsidR="00D27071" w:rsidRPr="00D27071" w14:paraId="5B7D99FE" w14:textId="77777777" w:rsidTr="000B1D4B">
        <w:trPr>
          <w:cantSplit/>
        </w:trPr>
        <w:tc>
          <w:tcPr>
            <w:tcW w:w="9287" w:type="dxa"/>
            <w:shd w:val="clear" w:color="auto" w:fill="D9D9D9"/>
          </w:tcPr>
          <w:p w14:paraId="68568D74"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Times New Roman"/>
                <w:b/>
                <w:szCs w:val="24"/>
              </w:rPr>
              <w:t>FURTHER DETAILS ABOUT PLAINTIFF[S]</w:t>
            </w:r>
          </w:p>
        </w:tc>
      </w:tr>
    </w:tbl>
    <w:p w14:paraId="7C8992F7" w14:textId="77777777" w:rsidR="00D27071" w:rsidRPr="00D27071" w:rsidRDefault="00D27071" w:rsidP="00D27071">
      <w:pPr>
        <w:keepNext/>
        <w:spacing w:before="120" w:after="0" w:line="360" w:lineRule="auto"/>
        <w:rPr>
          <w:rFonts w:ascii="Arial" w:eastAsia="Times New Roman" w:hAnsi="Arial" w:cs="Times New Roman"/>
          <w:szCs w:val="24"/>
        </w:rPr>
      </w:pPr>
      <w:r w:rsidRPr="00D27071">
        <w:rPr>
          <w:rFonts w:ascii="Arial" w:eastAsia="Times New Roman" w:hAnsi="Arial" w:cs="Times New Roman"/>
          <w:b/>
          <w:szCs w:val="24"/>
        </w:rPr>
        <w:t>[First] plaintiff</w:t>
      </w:r>
    </w:p>
    <w:tbl>
      <w:tblPr>
        <w:tblW w:w="0" w:type="auto"/>
        <w:tblLook w:val="00A0" w:firstRow="1" w:lastRow="0" w:firstColumn="1" w:lastColumn="0" w:noHBand="0" w:noVBand="0"/>
      </w:tblPr>
      <w:tblGrid>
        <w:gridCol w:w="3354"/>
        <w:gridCol w:w="1889"/>
        <w:gridCol w:w="963"/>
        <w:gridCol w:w="942"/>
        <w:gridCol w:w="1878"/>
      </w:tblGrid>
      <w:tr w:rsidR="00D27071" w:rsidRPr="00D27071" w14:paraId="3B1444C5" w14:textId="77777777" w:rsidTr="000B1D4B">
        <w:trPr>
          <w:cantSplit/>
        </w:trPr>
        <w:tc>
          <w:tcPr>
            <w:tcW w:w="3510" w:type="dxa"/>
          </w:tcPr>
          <w:p w14:paraId="44D80AF0"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Name</w:t>
            </w:r>
          </w:p>
        </w:tc>
        <w:tc>
          <w:tcPr>
            <w:tcW w:w="5777" w:type="dxa"/>
            <w:gridSpan w:val="4"/>
          </w:tcPr>
          <w:p w14:paraId="2F2860BF" w14:textId="77777777" w:rsidR="00D27071" w:rsidRPr="00D27071" w:rsidRDefault="00D27071" w:rsidP="00D27071">
            <w:pPr>
              <w:spacing w:before="60" w:after="60" w:line="240" w:lineRule="auto"/>
              <w:rPr>
                <w:rFonts w:ascii="Arial" w:eastAsia="Times New Roman" w:hAnsi="Arial" w:cs="Arial"/>
                <w:szCs w:val="24"/>
              </w:rPr>
            </w:pPr>
          </w:p>
        </w:tc>
      </w:tr>
      <w:tr w:rsidR="00D27071" w:rsidRPr="00D27071" w14:paraId="2E91D151" w14:textId="77777777" w:rsidTr="000B1D4B">
        <w:trPr>
          <w:cantSplit/>
        </w:trPr>
        <w:tc>
          <w:tcPr>
            <w:tcW w:w="3510" w:type="dxa"/>
            <w:vMerge w:val="restart"/>
          </w:tcPr>
          <w:p w14:paraId="139F1B0D" w14:textId="6F107CCD" w:rsidR="00D27071" w:rsidRPr="00D27071" w:rsidRDefault="00D27071" w:rsidP="00D27071">
            <w:pPr>
              <w:spacing w:before="60" w:after="60" w:line="240" w:lineRule="auto"/>
              <w:rPr>
                <w:rFonts w:ascii="Arial" w:eastAsia="Times New Roman" w:hAnsi="Arial" w:cs="Times New Roman"/>
                <w:sz w:val="18"/>
                <w:szCs w:val="18"/>
              </w:rPr>
            </w:pPr>
            <w:r w:rsidRPr="00D27071">
              <w:rPr>
                <w:rFonts w:ascii="Arial" w:eastAsia="Times New Roman" w:hAnsi="Arial" w:cs="Times New Roman"/>
                <w:szCs w:val="24"/>
              </w:rPr>
              <w:t>Address</w:t>
            </w:r>
            <w:r w:rsidRPr="00D27071">
              <w:rPr>
                <w:rFonts w:ascii="Arial" w:eastAsia="Times New Roman" w:hAnsi="Arial" w:cs="Times New Roman"/>
                <w:szCs w:val="24"/>
              </w:rPr>
              <w:br/>
            </w:r>
            <w:r w:rsidRPr="00D27071">
              <w:rPr>
                <w:rFonts w:ascii="Arial" w:eastAsia="Times New Roman" w:hAnsi="Arial" w:cs="Times New Roman"/>
                <w:sz w:val="18"/>
                <w:szCs w:val="18"/>
              </w:rPr>
              <w:t>[The filing party must give the party</w:t>
            </w:r>
            <w:r w:rsidR="00490A9A">
              <w:rPr>
                <w:rFonts w:ascii="Arial" w:eastAsia="Times New Roman" w:hAnsi="Arial" w:cs="Times New Roman"/>
                <w:sz w:val="18"/>
                <w:szCs w:val="18"/>
              </w:rPr>
              <w:t>’</w:t>
            </w:r>
            <w:r w:rsidRPr="00D27071">
              <w:rPr>
                <w:rFonts w:ascii="Arial" w:eastAsia="Times New Roman" w:hAnsi="Arial" w:cs="Times New Roman"/>
                <w:sz w:val="18"/>
                <w:szCs w:val="18"/>
              </w:rPr>
              <w:t>s address.]</w:t>
            </w:r>
          </w:p>
        </w:tc>
        <w:tc>
          <w:tcPr>
            <w:tcW w:w="2888" w:type="dxa"/>
            <w:gridSpan w:val="2"/>
          </w:tcPr>
          <w:p w14:paraId="59DD8143" w14:textId="77777777" w:rsidR="00D27071" w:rsidRPr="00D27071" w:rsidRDefault="00D27071" w:rsidP="00D27071">
            <w:pPr>
              <w:spacing w:before="60" w:after="60" w:line="240" w:lineRule="auto"/>
              <w:rPr>
                <w:rFonts w:ascii="Arial" w:eastAsia="Times New Roman" w:hAnsi="Arial" w:cs="Arial"/>
                <w:szCs w:val="24"/>
              </w:rPr>
            </w:pPr>
            <w:proofErr w:type="gramStart"/>
            <w:r w:rsidRPr="00D27071">
              <w:rPr>
                <w:rFonts w:ascii="Arial" w:eastAsia="Times New Roman" w:hAnsi="Arial" w:cs="Arial"/>
                <w:szCs w:val="24"/>
              </w:rPr>
              <w:t>#[</w:t>
            </w:r>
            <w:proofErr w:type="gramEnd"/>
            <w:r w:rsidRPr="00D27071">
              <w:rPr>
                <w:rFonts w:ascii="Arial" w:eastAsia="Times New Roman" w:hAnsi="Arial" w:cs="Arial"/>
                <w:szCs w:val="24"/>
              </w:rPr>
              <w:t>unit/level number]</w:t>
            </w:r>
          </w:p>
        </w:tc>
        <w:tc>
          <w:tcPr>
            <w:tcW w:w="2889" w:type="dxa"/>
            <w:gridSpan w:val="2"/>
          </w:tcPr>
          <w:p w14:paraId="21B4C261" w14:textId="77777777" w:rsidR="00D27071" w:rsidRPr="00D27071" w:rsidRDefault="00D27071" w:rsidP="00D27071">
            <w:pPr>
              <w:spacing w:before="60" w:after="60" w:line="240" w:lineRule="auto"/>
              <w:rPr>
                <w:rFonts w:ascii="Arial" w:eastAsia="Times New Roman" w:hAnsi="Arial" w:cs="Arial"/>
                <w:szCs w:val="24"/>
              </w:rPr>
            </w:pPr>
            <w:proofErr w:type="gramStart"/>
            <w:r w:rsidRPr="00D27071">
              <w:rPr>
                <w:rFonts w:ascii="Arial" w:eastAsia="Times New Roman" w:hAnsi="Arial" w:cs="Arial"/>
                <w:szCs w:val="24"/>
              </w:rPr>
              <w:t>#[</w:t>
            </w:r>
            <w:proofErr w:type="gramEnd"/>
            <w:r w:rsidRPr="00D27071">
              <w:rPr>
                <w:rFonts w:ascii="Arial" w:eastAsia="Times New Roman" w:hAnsi="Arial" w:cs="Arial"/>
                <w:szCs w:val="24"/>
              </w:rPr>
              <w:t>building name]</w:t>
            </w:r>
          </w:p>
        </w:tc>
      </w:tr>
      <w:tr w:rsidR="00D27071" w:rsidRPr="00D27071" w14:paraId="09A14836" w14:textId="77777777" w:rsidTr="000B1D4B">
        <w:trPr>
          <w:cantSplit/>
        </w:trPr>
        <w:tc>
          <w:tcPr>
            <w:tcW w:w="3510" w:type="dxa"/>
            <w:vMerge/>
          </w:tcPr>
          <w:p w14:paraId="2B17CE3E" w14:textId="77777777" w:rsidR="00D27071" w:rsidRPr="00D27071" w:rsidRDefault="00D27071" w:rsidP="00D27071">
            <w:pPr>
              <w:spacing w:before="60" w:after="60" w:line="240" w:lineRule="auto"/>
              <w:rPr>
                <w:rFonts w:ascii="Arial" w:eastAsia="Times New Roman" w:hAnsi="Arial" w:cs="Times New Roman"/>
                <w:szCs w:val="24"/>
              </w:rPr>
            </w:pPr>
          </w:p>
        </w:tc>
        <w:tc>
          <w:tcPr>
            <w:tcW w:w="1925" w:type="dxa"/>
          </w:tcPr>
          <w:p w14:paraId="4B4FF4BE"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[street number]</w:t>
            </w:r>
          </w:p>
        </w:tc>
        <w:tc>
          <w:tcPr>
            <w:tcW w:w="1926" w:type="dxa"/>
            <w:gridSpan w:val="2"/>
          </w:tcPr>
          <w:p w14:paraId="556CFD28"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[street name]</w:t>
            </w:r>
          </w:p>
        </w:tc>
        <w:tc>
          <w:tcPr>
            <w:tcW w:w="1926" w:type="dxa"/>
          </w:tcPr>
          <w:p w14:paraId="5138C318"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[street type]</w:t>
            </w:r>
          </w:p>
        </w:tc>
      </w:tr>
      <w:tr w:rsidR="00D27071" w:rsidRPr="00D27071" w14:paraId="70B35E13" w14:textId="77777777" w:rsidTr="000B1D4B">
        <w:trPr>
          <w:cantSplit/>
        </w:trPr>
        <w:tc>
          <w:tcPr>
            <w:tcW w:w="3510" w:type="dxa"/>
            <w:vMerge/>
          </w:tcPr>
          <w:p w14:paraId="0B5C06F4" w14:textId="77777777" w:rsidR="00D27071" w:rsidRPr="00D27071" w:rsidRDefault="00D27071" w:rsidP="00D27071">
            <w:pPr>
              <w:spacing w:before="60" w:after="60" w:line="240" w:lineRule="auto"/>
              <w:rPr>
                <w:rFonts w:ascii="Arial" w:eastAsia="Times New Roman" w:hAnsi="Arial" w:cs="Times New Roman"/>
                <w:szCs w:val="24"/>
              </w:rPr>
            </w:pPr>
          </w:p>
        </w:tc>
        <w:tc>
          <w:tcPr>
            <w:tcW w:w="1925" w:type="dxa"/>
          </w:tcPr>
          <w:p w14:paraId="64836F1E"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[suburb/city]</w:t>
            </w:r>
          </w:p>
        </w:tc>
        <w:tc>
          <w:tcPr>
            <w:tcW w:w="1926" w:type="dxa"/>
            <w:gridSpan w:val="2"/>
          </w:tcPr>
          <w:p w14:paraId="214ABFBF"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[state/territory]</w:t>
            </w:r>
          </w:p>
        </w:tc>
        <w:tc>
          <w:tcPr>
            <w:tcW w:w="1926" w:type="dxa"/>
          </w:tcPr>
          <w:p w14:paraId="4BAAC0CD"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[postcode]</w:t>
            </w:r>
          </w:p>
        </w:tc>
      </w:tr>
      <w:tr w:rsidR="00D27071" w:rsidRPr="00D27071" w14:paraId="3FBC66DE" w14:textId="77777777" w:rsidTr="000B1D4B">
        <w:trPr>
          <w:cantSplit/>
        </w:trPr>
        <w:tc>
          <w:tcPr>
            <w:tcW w:w="3510" w:type="dxa"/>
            <w:vMerge/>
          </w:tcPr>
          <w:p w14:paraId="2C2CE46F" w14:textId="77777777" w:rsidR="00D27071" w:rsidRPr="00D27071" w:rsidRDefault="00D27071" w:rsidP="00D27071">
            <w:pPr>
              <w:spacing w:before="60" w:after="60" w:line="240" w:lineRule="auto"/>
              <w:rPr>
                <w:rFonts w:ascii="Arial" w:eastAsia="Times New Roman" w:hAnsi="Arial" w:cs="Times New Roman"/>
                <w:szCs w:val="24"/>
              </w:rPr>
            </w:pPr>
          </w:p>
        </w:tc>
        <w:tc>
          <w:tcPr>
            <w:tcW w:w="5777" w:type="dxa"/>
            <w:gridSpan w:val="4"/>
          </w:tcPr>
          <w:p w14:paraId="51442E98" w14:textId="77777777" w:rsidR="00D27071" w:rsidRPr="00D27071" w:rsidRDefault="00D27071" w:rsidP="00D27071">
            <w:pPr>
              <w:spacing w:before="60" w:after="60" w:line="240" w:lineRule="auto"/>
              <w:rPr>
                <w:rFonts w:ascii="Arial" w:eastAsia="Times New Roman" w:hAnsi="Arial" w:cs="Arial"/>
                <w:szCs w:val="24"/>
              </w:rPr>
            </w:pPr>
            <w:proofErr w:type="gramStart"/>
            <w:r w:rsidRPr="00D27071">
              <w:rPr>
                <w:rFonts w:ascii="Arial" w:eastAsia="Times New Roman" w:hAnsi="Arial" w:cs="Arial"/>
                <w:szCs w:val="24"/>
              </w:rPr>
              <w:t>#[</w:t>
            </w:r>
            <w:proofErr w:type="gramEnd"/>
            <w:r w:rsidRPr="00D27071">
              <w:rPr>
                <w:rFonts w:ascii="Arial" w:eastAsia="Times New Roman" w:hAnsi="Arial" w:cs="Arial"/>
                <w:szCs w:val="24"/>
              </w:rPr>
              <w:t>country (if not Australia)]</w:t>
            </w:r>
          </w:p>
        </w:tc>
      </w:tr>
      <w:tr w:rsidR="00D27071" w:rsidRPr="00D27071" w14:paraId="6621C1AD" w14:textId="77777777" w:rsidTr="000B1D4B">
        <w:trPr>
          <w:cantSplit/>
        </w:trPr>
        <w:tc>
          <w:tcPr>
            <w:tcW w:w="3510" w:type="dxa"/>
          </w:tcPr>
          <w:p w14:paraId="39C330D6"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#Frequent user identifier</w:t>
            </w:r>
          </w:p>
        </w:tc>
        <w:tc>
          <w:tcPr>
            <w:tcW w:w="5777" w:type="dxa"/>
            <w:gridSpan w:val="4"/>
          </w:tcPr>
          <w:p w14:paraId="10354196" w14:textId="77777777" w:rsidR="00D27071" w:rsidRPr="00D27071" w:rsidRDefault="00D27071" w:rsidP="00D27071">
            <w:pPr>
              <w:spacing w:before="60" w:after="60" w:line="240" w:lineRule="auto"/>
              <w:rPr>
                <w:rFonts w:ascii="Arial" w:eastAsia="Times New Roman" w:hAnsi="Arial" w:cs="Times New Roman"/>
                <w:sz w:val="18"/>
                <w:szCs w:val="18"/>
              </w:rPr>
            </w:pPr>
            <w:r w:rsidRPr="00D27071">
              <w:rPr>
                <w:rFonts w:ascii="Arial" w:eastAsia="Times New Roman" w:hAnsi="Arial" w:cs="Arial"/>
              </w:rPr>
              <w:t>[</w:t>
            </w:r>
            <w:r w:rsidRPr="00D27071">
              <w:rPr>
                <w:rFonts w:ascii="Arial" w:eastAsia="Times New Roman" w:hAnsi="Arial" w:cs="Arial"/>
                <w:sz w:val="18"/>
                <w:szCs w:val="18"/>
              </w:rPr>
              <w:t>include if the plaintiff is a registered frequent user</w:t>
            </w:r>
            <w:r w:rsidRPr="00D27071">
              <w:rPr>
                <w:rFonts w:ascii="Arial" w:eastAsia="Times New Roman" w:hAnsi="Arial" w:cs="Arial"/>
              </w:rPr>
              <w:t>]</w:t>
            </w:r>
          </w:p>
        </w:tc>
      </w:tr>
    </w:tbl>
    <w:p w14:paraId="380FEDCE" w14:textId="77777777" w:rsidR="00D27071" w:rsidRPr="00D27071" w:rsidRDefault="00D27071" w:rsidP="00D27071">
      <w:pPr>
        <w:spacing w:before="60" w:after="60" w:line="360" w:lineRule="auto"/>
        <w:rPr>
          <w:rFonts w:ascii="Arial" w:eastAsia="Times New Roman" w:hAnsi="Arial" w:cs="Times New Roman"/>
          <w:sz w:val="18"/>
          <w:szCs w:val="18"/>
        </w:rPr>
      </w:pPr>
      <w:r w:rsidRPr="00D27071">
        <w:rPr>
          <w:rFonts w:ascii="Arial" w:eastAsia="Times New Roman" w:hAnsi="Arial" w:cs="Times New Roman"/>
          <w:sz w:val="18"/>
          <w:szCs w:val="18"/>
        </w:rPr>
        <w:t>[repeat the above information as required for the second and each additional plaintiff]</w:t>
      </w:r>
    </w:p>
    <w:p w14:paraId="5622B726" w14:textId="7EDC9AE0" w:rsidR="00D27071" w:rsidRPr="00D27071" w:rsidRDefault="001867B3" w:rsidP="00D27071">
      <w:pPr>
        <w:keepNext/>
        <w:spacing w:before="120" w:after="0" w:line="360" w:lineRule="auto"/>
        <w:rPr>
          <w:rFonts w:ascii="Arial" w:eastAsia="Times New Roman" w:hAnsi="Arial" w:cs="Times New Roman"/>
          <w:b/>
          <w:szCs w:val="24"/>
        </w:rPr>
      </w:pPr>
      <w:r>
        <w:rPr>
          <w:rFonts w:ascii="Arial" w:eastAsia="Times New Roman" w:hAnsi="Arial" w:cs="Arial"/>
          <w:b/>
          <w:bCs/>
          <w:szCs w:val="24"/>
        </w:rPr>
        <w:t>#</w:t>
      </w:r>
      <w:r w:rsidR="00D27071" w:rsidRPr="00D27071">
        <w:rPr>
          <w:rFonts w:ascii="Arial" w:eastAsia="Times New Roman" w:hAnsi="Arial" w:cs="Arial"/>
          <w:b/>
          <w:bCs/>
          <w:szCs w:val="24"/>
        </w:rPr>
        <w:t>Legal representative for plaintiff[s]</w:t>
      </w:r>
    </w:p>
    <w:tbl>
      <w:tblPr>
        <w:tblW w:w="9072" w:type="dxa"/>
        <w:tblLook w:val="0000" w:firstRow="0" w:lastRow="0" w:firstColumn="0" w:lastColumn="0" w:noHBand="0" w:noVBand="0"/>
      </w:tblPr>
      <w:tblGrid>
        <w:gridCol w:w="3402"/>
        <w:gridCol w:w="1843"/>
        <w:gridCol w:w="1383"/>
        <w:gridCol w:w="602"/>
        <w:gridCol w:w="1842"/>
      </w:tblGrid>
      <w:tr w:rsidR="00D27071" w:rsidRPr="00D27071" w14:paraId="16BA9434" w14:textId="77777777" w:rsidTr="000F05AA">
        <w:trPr>
          <w:cantSplit/>
        </w:trPr>
        <w:tc>
          <w:tcPr>
            <w:tcW w:w="3402" w:type="dxa"/>
          </w:tcPr>
          <w:p w14:paraId="0CD9194E"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Name</w:t>
            </w:r>
          </w:p>
        </w:tc>
        <w:tc>
          <w:tcPr>
            <w:tcW w:w="5670" w:type="dxa"/>
            <w:gridSpan w:val="4"/>
          </w:tcPr>
          <w:p w14:paraId="7FAC7968"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[name of solicitor on record]</w:t>
            </w:r>
          </w:p>
        </w:tc>
      </w:tr>
      <w:tr w:rsidR="00D27071" w:rsidRPr="00D27071" w14:paraId="54522F3E" w14:textId="77777777" w:rsidTr="000F05AA">
        <w:trPr>
          <w:cantSplit/>
        </w:trPr>
        <w:tc>
          <w:tcPr>
            <w:tcW w:w="3402" w:type="dxa"/>
          </w:tcPr>
          <w:p w14:paraId="0ED44777"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Practising certificate number</w:t>
            </w:r>
          </w:p>
        </w:tc>
        <w:tc>
          <w:tcPr>
            <w:tcW w:w="5670" w:type="dxa"/>
            <w:gridSpan w:val="4"/>
          </w:tcPr>
          <w:p w14:paraId="00C65908" w14:textId="77777777" w:rsidR="00D27071" w:rsidRPr="00D27071" w:rsidRDefault="00D27071" w:rsidP="00D27071">
            <w:pPr>
              <w:spacing w:before="60" w:after="60" w:line="240" w:lineRule="auto"/>
              <w:rPr>
                <w:rFonts w:ascii="Arial" w:eastAsia="Times New Roman" w:hAnsi="Arial" w:cs="Arial"/>
                <w:szCs w:val="24"/>
              </w:rPr>
            </w:pPr>
          </w:p>
        </w:tc>
      </w:tr>
      <w:tr w:rsidR="00D27071" w:rsidRPr="00D27071" w14:paraId="2F5FFFE1" w14:textId="77777777" w:rsidTr="000F05AA">
        <w:trPr>
          <w:cantSplit/>
        </w:trPr>
        <w:tc>
          <w:tcPr>
            <w:tcW w:w="3402" w:type="dxa"/>
          </w:tcPr>
          <w:p w14:paraId="6FEB4539"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Firm</w:t>
            </w:r>
          </w:p>
        </w:tc>
        <w:tc>
          <w:tcPr>
            <w:tcW w:w="5670" w:type="dxa"/>
            <w:gridSpan w:val="4"/>
          </w:tcPr>
          <w:p w14:paraId="2FCB8FFF"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[name of firm]</w:t>
            </w:r>
          </w:p>
        </w:tc>
      </w:tr>
      <w:tr w:rsidR="00D27071" w:rsidRPr="00D27071" w14:paraId="3D039340" w14:textId="77777777" w:rsidTr="000F05AA">
        <w:trPr>
          <w:cantSplit/>
        </w:trPr>
        <w:tc>
          <w:tcPr>
            <w:tcW w:w="3402" w:type="dxa"/>
          </w:tcPr>
          <w:p w14:paraId="10E83734"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rPr>
              <w:t>#Contact solicitor</w:t>
            </w:r>
          </w:p>
        </w:tc>
        <w:tc>
          <w:tcPr>
            <w:tcW w:w="5670" w:type="dxa"/>
            <w:gridSpan w:val="4"/>
          </w:tcPr>
          <w:p w14:paraId="379A7EE9" w14:textId="77777777" w:rsidR="00D27071" w:rsidRPr="00D27071" w:rsidRDefault="00D27071" w:rsidP="00D27071">
            <w:pPr>
              <w:spacing w:before="60" w:after="60" w:line="240" w:lineRule="auto"/>
              <w:rPr>
                <w:rFonts w:ascii="Arial" w:eastAsia="Times New Roman" w:hAnsi="Arial" w:cs="Arial"/>
                <w:sz w:val="18"/>
                <w:szCs w:val="18"/>
              </w:rPr>
            </w:pPr>
            <w:r w:rsidRPr="00D27071">
              <w:rPr>
                <w:rFonts w:ascii="Arial" w:eastAsia="Times New Roman" w:hAnsi="Arial" w:cs="Arial"/>
              </w:rPr>
              <w:t>[</w:t>
            </w:r>
            <w:r w:rsidRPr="00D27071">
              <w:rPr>
                <w:rFonts w:ascii="Arial" w:eastAsia="Times New Roman" w:hAnsi="Arial" w:cs="Arial"/>
                <w:sz w:val="18"/>
                <w:szCs w:val="18"/>
              </w:rPr>
              <w:t>include name of contact solicitor if different to solicitor on record</w:t>
            </w:r>
            <w:r w:rsidRPr="00D27071">
              <w:rPr>
                <w:rFonts w:ascii="Arial" w:eastAsia="Times New Roman" w:hAnsi="Arial" w:cs="Arial"/>
              </w:rPr>
              <w:t>]</w:t>
            </w:r>
          </w:p>
        </w:tc>
      </w:tr>
      <w:tr w:rsidR="00D27071" w:rsidRPr="00D27071" w14:paraId="11F2B02F" w14:textId="77777777" w:rsidTr="000F05AA">
        <w:trPr>
          <w:cantSplit/>
        </w:trPr>
        <w:tc>
          <w:tcPr>
            <w:tcW w:w="3402" w:type="dxa"/>
            <w:vMerge w:val="restart"/>
          </w:tcPr>
          <w:p w14:paraId="4D34D996"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Times New Roman"/>
                <w:szCs w:val="24"/>
              </w:rPr>
              <w:t>Address</w:t>
            </w:r>
          </w:p>
        </w:tc>
        <w:tc>
          <w:tcPr>
            <w:tcW w:w="3226" w:type="dxa"/>
            <w:gridSpan w:val="2"/>
          </w:tcPr>
          <w:p w14:paraId="7F8C3970" w14:textId="77777777" w:rsidR="00D27071" w:rsidRPr="00D27071" w:rsidRDefault="00D27071" w:rsidP="00D27071">
            <w:pPr>
              <w:spacing w:before="60" w:after="60" w:line="240" w:lineRule="auto"/>
              <w:rPr>
                <w:rFonts w:ascii="Arial" w:eastAsia="Times New Roman" w:hAnsi="Arial" w:cs="Times New Roman"/>
                <w:szCs w:val="24"/>
              </w:rPr>
            </w:pPr>
            <w:proofErr w:type="gramStart"/>
            <w:r w:rsidRPr="00D27071">
              <w:rPr>
                <w:rFonts w:ascii="Arial" w:eastAsia="Times New Roman" w:hAnsi="Arial" w:cs="Arial"/>
                <w:szCs w:val="24"/>
              </w:rPr>
              <w:t>#[</w:t>
            </w:r>
            <w:proofErr w:type="gramEnd"/>
            <w:r w:rsidRPr="00D27071">
              <w:rPr>
                <w:rFonts w:ascii="Arial" w:eastAsia="Times New Roman" w:hAnsi="Arial" w:cs="Arial"/>
                <w:szCs w:val="24"/>
              </w:rPr>
              <w:t>unit/level number]</w:t>
            </w:r>
          </w:p>
        </w:tc>
        <w:tc>
          <w:tcPr>
            <w:tcW w:w="2444" w:type="dxa"/>
            <w:gridSpan w:val="2"/>
          </w:tcPr>
          <w:p w14:paraId="418477BF" w14:textId="77777777" w:rsidR="00D27071" w:rsidRPr="00D27071" w:rsidRDefault="00D27071" w:rsidP="00D27071">
            <w:pPr>
              <w:spacing w:before="60" w:after="60" w:line="240" w:lineRule="auto"/>
              <w:rPr>
                <w:rFonts w:ascii="Arial" w:eastAsia="Times New Roman" w:hAnsi="Arial" w:cs="Times New Roman"/>
                <w:szCs w:val="24"/>
              </w:rPr>
            </w:pPr>
            <w:proofErr w:type="gramStart"/>
            <w:r w:rsidRPr="00D27071">
              <w:rPr>
                <w:rFonts w:ascii="Arial" w:eastAsia="Times New Roman" w:hAnsi="Arial" w:cs="Arial"/>
                <w:szCs w:val="24"/>
              </w:rPr>
              <w:t>#[</w:t>
            </w:r>
            <w:proofErr w:type="gramEnd"/>
            <w:r w:rsidRPr="00D27071">
              <w:rPr>
                <w:rFonts w:ascii="Arial" w:eastAsia="Times New Roman" w:hAnsi="Arial" w:cs="Arial"/>
                <w:szCs w:val="24"/>
              </w:rPr>
              <w:t>building name]</w:t>
            </w:r>
          </w:p>
        </w:tc>
      </w:tr>
      <w:tr w:rsidR="00D27071" w:rsidRPr="00D27071" w14:paraId="2B47097F" w14:textId="77777777" w:rsidTr="00337AF6">
        <w:trPr>
          <w:cantSplit/>
          <w:trHeight w:val="375"/>
        </w:trPr>
        <w:tc>
          <w:tcPr>
            <w:tcW w:w="3402" w:type="dxa"/>
            <w:vMerge/>
            <w:vAlign w:val="center"/>
          </w:tcPr>
          <w:p w14:paraId="265DADBA" w14:textId="77777777" w:rsidR="00D27071" w:rsidRPr="00D27071" w:rsidRDefault="00D27071" w:rsidP="00D27071">
            <w:pPr>
              <w:spacing w:after="0" w:line="240" w:lineRule="auto"/>
              <w:rPr>
                <w:rFonts w:ascii="Arial" w:eastAsia="Times New Roman" w:hAnsi="Arial" w:cs="Arial"/>
                <w:szCs w:val="24"/>
              </w:rPr>
            </w:pPr>
          </w:p>
        </w:tc>
        <w:tc>
          <w:tcPr>
            <w:tcW w:w="1843" w:type="dxa"/>
          </w:tcPr>
          <w:p w14:paraId="72DE8A50"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[street number]</w:t>
            </w:r>
          </w:p>
        </w:tc>
        <w:tc>
          <w:tcPr>
            <w:tcW w:w="1985" w:type="dxa"/>
            <w:gridSpan w:val="2"/>
          </w:tcPr>
          <w:p w14:paraId="5E6D25C8"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[street name]</w:t>
            </w:r>
          </w:p>
        </w:tc>
        <w:tc>
          <w:tcPr>
            <w:tcW w:w="1842" w:type="dxa"/>
          </w:tcPr>
          <w:p w14:paraId="1C4F5A47"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[street type]</w:t>
            </w:r>
          </w:p>
        </w:tc>
      </w:tr>
      <w:tr w:rsidR="00D27071" w:rsidRPr="00D27071" w14:paraId="4406FE9A" w14:textId="77777777" w:rsidTr="00337AF6">
        <w:trPr>
          <w:cantSplit/>
          <w:trHeight w:val="375"/>
        </w:trPr>
        <w:tc>
          <w:tcPr>
            <w:tcW w:w="3402" w:type="dxa"/>
            <w:vMerge/>
            <w:vAlign w:val="center"/>
          </w:tcPr>
          <w:p w14:paraId="5F440D59" w14:textId="77777777" w:rsidR="00D27071" w:rsidRPr="00D27071" w:rsidRDefault="00D27071" w:rsidP="00D27071">
            <w:pPr>
              <w:spacing w:after="0" w:line="240" w:lineRule="auto"/>
              <w:rPr>
                <w:rFonts w:ascii="Arial" w:eastAsia="Times New Roman" w:hAnsi="Arial" w:cs="Arial"/>
                <w:szCs w:val="24"/>
              </w:rPr>
            </w:pPr>
          </w:p>
        </w:tc>
        <w:tc>
          <w:tcPr>
            <w:tcW w:w="1843" w:type="dxa"/>
          </w:tcPr>
          <w:p w14:paraId="50C102B9"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[suburb/city]</w:t>
            </w:r>
          </w:p>
        </w:tc>
        <w:tc>
          <w:tcPr>
            <w:tcW w:w="1985" w:type="dxa"/>
            <w:gridSpan w:val="2"/>
          </w:tcPr>
          <w:p w14:paraId="1792428F"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[state/territory]</w:t>
            </w:r>
          </w:p>
        </w:tc>
        <w:tc>
          <w:tcPr>
            <w:tcW w:w="1842" w:type="dxa"/>
          </w:tcPr>
          <w:p w14:paraId="61102923"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[postcode]</w:t>
            </w:r>
          </w:p>
        </w:tc>
      </w:tr>
      <w:tr w:rsidR="00D27071" w:rsidRPr="00D27071" w14:paraId="729D8236" w14:textId="77777777" w:rsidTr="000F05AA">
        <w:trPr>
          <w:cantSplit/>
          <w:trHeight w:val="375"/>
        </w:trPr>
        <w:tc>
          <w:tcPr>
            <w:tcW w:w="3402" w:type="dxa"/>
          </w:tcPr>
          <w:p w14:paraId="5B624072"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DX address</w:t>
            </w:r>
          </w:p>
        </w:tc>
        <w:tc>
          <w:tcPr>
            <w:tcW w:w="5670" w:type="dxa"/>
            <w:gridSpan w:val="4"/>
          </w:tcPr>
          <w:p w14:paraId="634F41D5" w14:textId="77777777" w:rsidR="00D27071" w:rsidRPr="00D27071" w:rsidRDefault="00D27071" w:rsidP="00D27071">
            <w:pPr>
              <w:spacing w:before="60" w:after="60" w:line="240" w:lineRule="auto"/>
              <w:rPr>
                <w:rFonts w:ascii="Arial" w:eastAsia="Times New Roman" w:hAnsi="Arial" w:cs="Arial"/>
                <w:szCs w:val="24"/>
              </w:rPr>
            </w:pPr>
          </w:p>
        </w:tc>
      </w:tr>
      <w:tr w:rsidR="00D27071" w:rsidRPr="00D27071" w14:paraId="1C708D26" w14:textId="77777777" w:rsidTr="000F05AA">
        <w:trPr>
          <w:cantSplit/>
          <w:trHeight w:val="375"/>
        </w:trPr>
        <w:tc>
          <w:tcPr>
            <w:tcW w:w="3402" w:type="dxa"/>
          </w:tcPr>
          <w:p w14:paraId="1F9938CC"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Telephone</w:t>
            </w:r>
          </w:p>
        </w:tc>
        <w:tc>
          <w:tcPr>
            <w:tcW w:w="5670" w:type="dxa"/>
            <w:gridSpan w:val="4"/>
          </w:tcPr>
          <w:p w14:paraId="5424A23B" w14:textId="77777777" w:rsidR="00D27071" w:rsidRPr="00D27071" w:rsidRDefault="00D27071" w:rsidP="00D27071">
            <w:pPr>
              <w:spacing w:before="60" w:after="60" w:line="240" w:lineRule="auto"/>
              <w:rPr>
                <w:rFonts w:ascii="Arial" w:eastAsia="Times New Roman" w:hAnsi="Arial" w:cs="Arial"/>
                <w:szCs w:val="24"/>
              </w:rPr>
            </w:pPr>
          </w:p>
        </w:tc>
      </w:tr>
      <w:tr w:rsidR="00D27071" w:rsidRPr="00D27071" w14:paraId="3654790A" w14:textId="77777777" w:rsidTr="000F05AA">
        <w:trPr>
          <w:cantSplit/>
          <w:trHeight w:val="375"/>
        </w:trPr>
        <w:tc>
          <w:tcPr>
            <w:tcW w:w="3402" w:type="dxa"/>
          </w:tcPr>
          <w:p w14:paraId="24E3AADF"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Fax</w:t>
            </w:r>
          </w:p>
        </w:tc>
        <w:tc>
          <w:tcPr>
            <w:tcW w:w="5670" w:type="dxa"/>
            <w:gridSpan w:val="4"/>
          </w:tcPr>
          <w:p w14:paraId="4D1EEC1A" w14:textId="77777777" w:rsidR="00D27071" w:rsidRPr="00D27071" w:rsidRDefault="00D27071" w:rsidP="00D27071">
            <w:pPr>
              <w:spacing w:before="60" w:after="60" w:line="240" w:lineRule="auto"/>
              <w:rPr>
                <w:rFonts w:ascii="Arial" w:eastAsia="Times New Roman" w:hAnsi="Arial" w:cs="Arial"/>
                <w:szCs w:val="24"/>
              </w:rPr>
            </w:pPr>
          </w:p>
        </w:tc>
      </w:tr>
      <w:tr w:rsidR="00D27071" w:rsidRPr="00D27071" w14:paraId="0C5E45F2" w14:textId="77777777" w:rsidTr="000F05AA">
        <w:trPr>
          <w:cantSplit/>
          <w:trHeight w:val="375"/>
        </w:trPr>
        <w:tc>
          <w:tcPr>
            <w:tcW w:w="3402" w:type="dxa"/>
          </w:tcPr>
          <w:p w14:paraId="61B43512"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Email</w:t>
            </w:r>
          </w:p>
        </w:tc>
        <w:tc>
          <w:tcPr>
            <w:tcW w:w="5670" w:type="dxa"/>
            <w:gridSpan w:val="4"/>
          </w:tcPr>
          <w:p w14:paraId="5964D578" w14:textId="77777777" w:rsidR="00D27071" w:rsidRPr="00D27071" w:rsidRDefault="00D27071" w:rsidP="00D27071">
            <w:pPr>
              <w:spacing w:before="60" w:after="60" w:line="240" w:lineRule="auto"/>
              <w:rPr>
                <w:rFonts w:ascii="Arial" w:eastAsia="Times New Roman" w:hAnsi="Arial" w:cs="Arial"/>
                <w:szCs w:val="24"/>
              </w:rPr>
            </w:pPr>
          </w:p>
        </w:tc>
      </w:tr>
      <w:tr w:rsidR="00D27071" w:rsidRPr="00D27071" w14:paraId="6ABCDDBD" w14:textId="77777777" w:rsidTr="000F05AA">
        <w:trPr>
          <w:cantSplit/>
          <w:trHeight w:val="375"/>
        </w:trPr>
        <w:tc>
          <w:tcPr>
            <w:tcW w:w="3402" w:type="dxa"/>
          </w:tcPr>
          <w:p w14:paraId="17AE173A"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Arial"/>
                <w:szCs w:val="24"/>
              </w:rPr>
              <w:t>Electronic service address</w:t>
            </w:r>
          </w:p>
        </w:tc>
        <w:tc>
          <w:tcPr>
            <w:tcW w:w="5670" w:type="dxa"/>
            <w:gridSpan w:val="4"/>
          </w:tcPr>
          <w:p w14:paraId="0CBDDC66" w14:textId="77777777" w:rsidR="00D27071" w:rsidRPr="00D27071" w:rsidRDefault="00D27071" w:rsidP="00D27071">
            <w:pPr>
              <w:spacing w:before="60" w:after="60" w:line="240" w:lineRule="auto"/>
              <w:rPr>
                <w:rFonts w:ascii="Arial" w:eastAsia="Times New Roman" w:hAnsi="Arial" w:cs="Arial"/>
                <w:szCs w:val="24"/>
              </w:rPr>
            </w:pPr>
            <w:r w:rsidRPr="00D27071">
              <w:rPr>
                <w:rFonts w:ascii="Arial" w:eastAsia="Times New Roman" w:hAnsi="Arial" w:cs="Times New Roman"/>
                <w:szCs w:val="24"/>
              </w:rPr>
              <w:t xml:space="preserve">[#email address for electronic service </w:t>
            </w:r>
            <w:proofErr w:type="spellStart"/>
            <w:r w:rsidRPr="00D27071">
              <w:rPr>
                <w:rFonts w:ascii="Arial" w:eastAsia="Times New Roman" w:hAnsi="Arial" w:cs="Times New Roman"/>
                <w:szCs w:val="24"/>
              </w:rPr>
              <w:t>eg</w:t>
            </w:r>
            <w:proofErr w:type="spellEnd"/>
            <w:r w:rsidRPr="00D27071">
              <w:rPr>
                <w:rFonts w:ascii="Arial" w:eastAsia="Times New Roman" w:hAnsi="Arial" w:cs="Times New Roman"/>
                <w:szCs w:val="24"/>
              </w:rPr>
              <w:t xml:space="preserve"> </w:t>
            </w:r>
            <w:hyperlink r:id="rId12" w:history="1">
              <w:r w:rsidRPr="00D27071">
                <w:rPr>
                  <w:rFonts w:ascii="Arial" w:eastAsia="Times New Roman" w:hAnsi="Arial" w:cs="Times New Roman"/>
                  <w:color w:val="0000FF"/>
                  <w:szCs w:val="24"/>
                  <w:u w:val="single"/>
                </w:rPr>
                <w:t>service@emailaddress.com.au</w:t>
              </w:r>
            </w:hyperlink>
            <w:r w:rsidRPr="00D27071">
              <w:rPr>
                <w:rFonts w:ascii="Arial" w:eastAsia="Times New Roman" w:hAnsi="Arial" w:cs="Times New Roman"/>
                <w:szCs w:val="24"/>
              </w:rPr>
              <w:t xml:space="preserve"> #Not applicable]</w:t>
            </w:r>
          </w:p>
        </w:tc>
      </w:tr>
    </w:tbl>
    <w:p w14:paraId="2EE8DBA6" w14:textId="417A4F3A" w:rsidR="001867B3" w:rsidRPr="00D27071" w:rsidRDefault="001867B3" w:rsidP="001867B3">
      <w:pPr>
        <w:keepNext/>
        <w:spacing w:before="120" w:after="0" w:line="360" w:lineRule="auto"/>
        <w:rPr>
          <w:rFonts w:ascii="Arial" w:eastAsia="Times New Roman" w:hAnsi="Arial" w:cs="Arial"/>
          <w:b/>
          <w:szCs w:val="24"/>
        </w:rPr>
      </w:pPr>
      <w:r w:rsidRPr="001867B3">
        <w:rPr>
          <w:rFonts w:ascii="Arial" w:eastAsia="Times New Roman" w:hAnsi="Arial" w:cs="Arial"/>
          <w:b/>
          <w:bCs/>
          <w:szCs w:val="24"/>
        </w:rPr>
        <w:t>#</w:t>
      </w:r>
      <w:r w:rsidRPr="001867B3">
        <w:rPr>
          <w:rFonts w:ascii="Arial" w:hAnsi="Arial" w:cs="Arial"/>
          <w:b/>
        </w:rPr>
        <w:t>Contact details for plaintiff</w:t>
      </w:r>
      <w:r w:rsidR="00D06ED7" w:rsidRPr="00D06ED7">
        <w:rPr>
          <w:rFonts w:ascii="Arial" w:hAnsi="Arial" w:cs="Arial"/>
          <w:b/>
        </w:rPr>
        <w:t>[s]</w:t>
      </w:r>
      <w:r w:rsidRPr="001867B3">
        <w:rPr>
          <w:rFonts w:ascii="Arial" w:hAnsi="Arial" w:cs="Arial"/>
          <w:b/>
        </w:rPr>
        <w:t xml:space="preserve"> acting in person or by authorised officer</w:t>
      </w:r>
    </w:p>
    <w:tbl>
      <w:tblPr>
        <w:tblW w:w="9072" w:type="dxa"/>
        <w:tblLook w:val="0000" w:firstRow="0" w:lastRow="0" w:firstColumn="0" w:lastColumn="0" w:noHBand="0" w:noVBand="0"/>
      </w:tblPr>
      <w:tblGrid>
        <w:gridCol w:w="3402"/>
        <w:gridCol w:w="1843"/>
        <w:gridCol w:w="1383"/>
        <w:gridCol w:w="602"/>
        <w:gridCol w:w="1842"/>
      </w:tblGrid>
      <w:tr w:rsidR="001867B3" w:rsidRPr="00D27071" w14:paraId="4AFE74AF" w14:textId="77777777" w:rsidTr="000F05AA">
        <w:trPr>
          <w:cantSplit/>
        </w:trPr>
        <w:tc>
          <w:tcPr>
            <w:tcW w:w="3402" w:type="dxa"/>
          </w:tcPr>
          <w:p w14:paraId="363F3F08" w14:textId="5840ACB6" w:rsidR="001867B3" w:rsidRPr="00D27071" w:rsidRDefault="001867B3" w:rsidP="000B1D4B">
            <w:pPr>
              <w:spacing w:before="60" w:after="60" w:line="240" w:lineRule="auto"/>
              <w:rPr>
                <w:rFonts w:ascii="Arial" w:eastAsia="Times New Roman" w:hAnsi="Arial" w:cs="Times New Roman"/>
                <w:szCs w:val="24"/>
              </w:rPr>
            </w:pPr>
            <w:r>
              <w:rPr>
                <w:rFonts w:ascii="Arial" w:eastAsia="Times New Roman" w:hAnsi="Arial" w:cs="Arial"/>
                <w:szCs w:val="24"/>
              </w:rPr>
              <w:t>#</w:t>
            </w:r>
            <w:r w:rsidRPr="00D27071">
              <w:rPr>
                <w:rFonts w:ascii="Arial" w:eastAsia="Times New Roman" w:hAnsi="Arial" w:cs="Arial"/>
                <w:szCs w:val="24"/>
              </w:rPr>
              <w:t>Name</w:t>
            </w:r>
            <w:r>
              <w:rPr>
                <w:rFonts w:ascii="Arial" w:eastAsia="Times New Roman" w:hAnsi="Arial" w:cs="Arial"/>
                <w:szCs w:val="24"/>
              </w:rPr>
              <w:t xml:space="preserve"> of authorised officer</w:t>
            </w:r>
          </w:p>
        </w:tc>
        <w:tc>
          <w:tcPr>
            <w:tcW w:w="5670" w:type="dxa"/>
            <w:gridSpan w:val="4"/>
          </w:tcPr>
          <w:p w14:paraId="3361D393" w14:textId="442EB91A" w:rsidR="001867B3" w:rsidRPr="00D27071" w:rsidRDefault="001867B3" w:rsidP="000B1D4B">
            <w:pPr>
              <w:spacing w:before="60" w:after="60" w:line="240" w:lineRule="auto"/>
              <w:rPr>
                <w:rFonts w:ascii="Arial" w:eastAsia="Times New Roman" w:hAnsi="Arial" w:cs="Arial"/>
                <w:szCs w:val="24"/>
              </w:rPr>
            </w:pPr>
          </w:p>
        </w:tc>
      </w:tr>
      <w:tr w:rsidR="001867B3" w:rsidRPr="00D27071" w14:paraId="7DE28FE3" w14:textId="77777777" w:rsidTr="000F05AA">
        <w:trPr>
          <w:cantSplit/>
        </w:trPr>
        <w:tc>
          <w:tcPr>
            <w:tcW w:w="3402" w:type="dxa"/>
          </w:tcPr>
          <w:p w14:paraId="1ECF45F4" w14:textId="0E76F3BB" w:rsidR="001867B3" w:rsidRPr="00D27071" w:rsidRDefault="001867B3" w:rsidP="000B1D4B">
            <w:pPr>
              <w:spacing w:before="60" w:after="60" w:line="240" w:lineRule="auto"/>
              <w:rPr>
                <w:rFonts w:ascii="Arial" w:eastAsia="Times New Roman" w:hAnsi="Arial" w:cs="Times New Roman"/>
                <w:szCs w:val="24"/>
              </w:rPr>
            </w:pPr>
            <w:r>
              <w:rPr>
                <w:rFonts w:ascii="Arial" w:eastAsia="Times New Roman" w:hAnsi="Arial" w:cs="Times New Roman"/>
                <w:szCs w:val="24"/>
              </w:rPr>
              <w:t xml:space="preserve">#Capacity to act for </w:t>
            </w:r>
            <w:r w:rsidRPr="001867B3">
              <w:rPr>
                <w:rFonts w:ascii="Arial" w:eastAsia="Times New Roman" w:hAnsi="Arial" w:cs="Arial"/>
                <w:szCs w:val="24"/>
              </w:rPr>
              <w:t>plaintiff</w:t>
            </w:r>
            <w:r w:rsidR="00D06ED7" w:rsidRPr="00D06ED7">
              <w:rPr>
                <w:rFonts w:ascii="Arial" w:eastAsia="Times New Roman" w:hAnsi="Arial" w:cs="Arial"/>
                <w:szCs w:val="24"/>
              </w:rPr>
              <w:t>[s]</w:t>
            </w:r>
          </w:p>
        </w:tc>
        <w:tc>
          <w:tcPr>
            <w:tcW w:w="5670" w:type="dxa"/>
            <w:gridSpan w:val="4"/>
          </w:tcPr>
          <w:p w14:paraId="10BB5618" w14:textId="77777777" w:rsidR="001867B3" w:rsidRPr="00D27071" w:rsidRDefault="001867B3" w:rsidP="000B1D4B">
            <w:pPr>
              <w:spacing w:before="60" w:after="60" w:line="240" w:lineRule="auto"/>
              <w:rPr>
                <w:rFonts w:ascii="Arial" w:eastAsia="Times New Roman" w:hAnsi="Arial" w:cs="Arial"/>
                <w:szCs w:val="24"/>
              </w:rPr>
            </w:pPr>
          </w:p>
        </w:tc>
      </w:tr>
      <w:tr w:rsidR="001867B3" w:rsidRPr="00D27071" w14:paraId="75D5BA85" w14:textId="77777777" w:rsidTr="000F05AA">
        <w:trPr>
          <w:cantSplit/>
        </w:trPr>
        <w:tc>
          <w:tcPr>
            <w:tcW w:w="3402" w:type="dxa"/>
            <w:vMerge w:val="restart"/>
          </w:tcPr>
          <w:p w14:paraId="007984FE" w14:textId="77777777" w:rsidR="001867B3" w:rsidRDefault="001867B3" w:rsidP="000B1D4B">
            <w:pPr>
              <w:spacing w:before="60" w:after="60" w:line="240" w:lineRule="auto"/>
              <w:rPr>
                <w:rFonts w:ascii="Arial" w:eastAsia="Times New Roman" w:hAnsi="Arial" w:cs="Times New Roman"/>
                <w:szCs w:val="24"/>
              </w:rPr>
            </w:pPr>
            <w:r w:rsidRPr="00D27071">
              <w:rPr>
                <w:rFonts w:ascii="Arial" w:eastAsia="Times New Roman" w:hAnsi="Arial" w:cs="Times New Roman"/>
                <w:szCs w:val="24"/>
              </w:rPr>
              <w:t>Address</w:t>
            </w:r>
            <w:r>
              <w:rPr>
                <w:rFonts w:ascii="Arial" w:eastAsia="Times New Roman" w:hAnsi="Arial" w:cs="Times New Roman"/>
                <w:szCs w:val="24"/>
              </w:rPr>
              <w:t xml:space="preserve"> for service</w:t>
            </w:r>
          </w:p>
          <w:p w14:paraId="12FD30CD" w14:textId="201ABAF3" w:rsidR="001867B3" w:rsidRPr="00D27071" w:rsidRDefault="00D06ED7" w:rsidP="000B1D4B">
            <w:pPr>
              <w:spacing w:before="60" w:after="60" w:line="240" w:lineRule="auto"/>
              <w:rPr>
                <w:rFonts w:ascii="Arial" w:eastAsia="Times New Roman" w:hAnsi="Arial" w:cs="Arial"/>
                <w:szCs w:val="24"/>
              </w:rPr>
            </w:pPr>
            <w:r w:rsidRPr="00D06ED7">
              <w:rPr>
                <w:rFonts w:ascii="Arial" w:eastAsia="Times New Roman" w:hAnsi="Arial" w:cs="Arial"/>
                <w:sz w:val="18"/>
                <w:szCs w:val="20"/>
              </w:rPr>
              <w:lastRenderedPageBreak/>
              <w:t xml:space="preserve">[The filing party must give an address for service This must be an address in NSW unless the exceptions listed in UCPR 4.5(3) apply. State </w:t>
            </w:r>
            <w:r w:rsidR="00490A9A">
              <w:rPr>
                <w:rFonts w:ascii="Arial" w:eastAsia="Times New Roman" w:hAnsi="Arial" w:cs="Arial"/>
                <w:sz w:val="18"/>
                <w:szCs w:val="20"/>
              </w:rPr>
              <w:t>“</w:t>
            </w:r>
            <w:r w:rsidRPr="00D06ED7">
              <w:rPr>
                <w:rFonts w:ascii="Arial" w:eastAsia="Times New Roman" w:hAnsi="Arial" w:cs="Arial"/>
                <w:sz w:val="18"/>
                <w:szCs w:val="20"/>
              </w:rPr>
              <w:t>as above</w:t>
            </w:r>
            <w:r w:rsidR="00490A9A">
              <w:rPr>
                <w:rFonts w:ascii="Arial" w:eastAsia="Times New Roman" w:hAnsi="Arial" w:cs="Arial"/>
                <w:sz w:val="18"/>
                <w:szCs w:val="20"/>
              </w:rPr>
              <w:t>”</w:t>
            </w:r>
            <w:r w:rsidRPr="00D06ED7">
              <w:rPr>
                <w:rFonts w:ascii="Arial" w:eastAsia="Times New Roman" w:hAnsi="Arial" w:cs="Arial"/>
                <w:sz w:val="18"/>
                <w:szCs w:val="20"/>
              </w:rPr>
              <w:t xml:space="preserve"> if the filing party</w:t>
            </w:r>
            <w:r w:rsidR="00490A9A">
              <w:rPr>
                <w:rFonts w:ascii="Arial" w:eastAsia="Times New Roman" w:hAnsi="Arial" w:cs="Arial"/>
                <w:sz w:val="18"/>
                <w:szCs w:val="20"/>
              </w:rPr>
              <w:t>’</w:t>
            </w:r>
            <w:r w:rsidRPr="00D06ED7">
              <w:rPr>
                <w:rFonts w:ascii="Arial" w:eastAsia="Times New Roman" w:hAnsi="Arial" w:cs="Arial"/>
                <w:sz w:val="18"/>
                <w:szCs w:val="20"/>
              </w:rPr>
              <w:t>s address for service is the same as the filing party</w:t>
            </w:r>
            <w:r w:rsidR="00490A9A">
              <w:rPr>
                <w:rFonts w:ascii="Arial" w:eastAsia="Times New Roman" w:hAnsi="Arial" w:cs="Arial"/>
                <w:sz w:val="18"/>
                <w:szCs w:val="20"/>
              </w:rPr>
              <w:t>’</w:t>
            </w:r>
            <w:r w:rsidRPr="00D06ED7">
              <w:rPr>
                <w:rFonts w:ascii="Arial" w:eastAsia="Times New Roman" w:hAnsi="Arial" w:cs="Arial"/>
                <w:sz w:val="18"/>
                <w:szCs w:val="20"/>
              </w:rPr>
              <w:t>s address stated above.]</w:t>
            </w:r>
          </w:p>
        </w:tc>
        <w:tc>
          <w:tcPr>
            <w:tcW w:w="3226" w:type="dxa"/>
            <w:gridSpan w:val="2"/>
          </w:tcPr>
          <w:p w14:paraId="1645F6C7" w14:textId="77777777" w:rsidR="001867B3" w:rsidRPr="00D27071" w:rsidRDefault="001867B3" w:rsidP="000B1D4B">
            <w:pPr>
              <w:spacing w:before="60" w:after="60" w:line="240" w:lineRule="auto"/>
              <w:rPr>
                <w:rFonts w:ascii="Arial" w:eastAsia="Times New Roman" w:hAnsi="Arial" w:cs="Times New Roman"/>
                <w:szCs w:val="24"/>
              </w:rPr>
            </w:pPr>
            <w:proofErr w:type="gramStart"/>
            <w:r w:rsidRPr="00D27071">
              <w:rPr>
                <w:rFonts w:ascii="Arial" w:eastAsia="Times New Roman" w:hAnsi="Arial" w:cs="Arial"/>
                <w:szCs w:val="24"/>
              </w:rPr>
              <w:lastRenderedPageBreak/>
              <w:t>#[</w:t>
            </w:r>
            <w:proofErr w:type="gramEnd"/>
            <w:r w:rsidRPr="00D27071">
              <w:rPr>
                <w:rFonts w:ascii="Arial" w:eastAsia="Times New Roman" w:hAnsi="Arial" w:cs="Arial"/>
                <w:szCs w:val="24"/>
              </w:rPr>
              <w:t>unit/level number]</w:t>
            </w:r>
          </w:p>
        </w:tc>
        <w:tc>
          <w:tcPr>
            <w:tcW w:w="2444" w:type="dxa"/>
            <w:gridSpan w:val="2"/>
          </w:tcPr>
          <w:p w14:paraId="1518DCA7" w14:textId="77777777" w:rsidR="001867B3" w:rsidRPr="00D27071" w:rsidRDefault="001867B3" w:rsidP="000B1D4B">
            <w:pPr>
              <w:spacing w:before="60" w:after="60" w:line="240" w:lineRule="auto"/>
              <w:rPr>
                <w:rFonts w:ascii="Arial" w:eastAsia="Times New Roman" w:hAnsi="Arial" w:cs="Times New Roman"/>
                <w:szCs w:val="24"/>
              </w:rPr>
            </w:pPr>
            <w:proofErr w:type="gramStart"/>
            <w:r w:rsidRPr="00D27071">
              <w:rPr>
                <w:rFonts w:ascii="Arial" w:eastAsia="Times New Roman" w:hAnsi="Arial" w:cs="Arial"/>
                <w:szCs w:val="24"/>
              </w:rPr>
              <w:t>#[</w:t>
            </w:r>
            <w:proofErr w:type="gramEnd"/>
            <w:r w:rsidRPr="00D27071">
              <w:rPr>
                <w:rFonts w:ascii="Arial" w:eastAsia="Times New Roman" w:hAnsi="Arial" w:cs="Arial"/>
                <w:szCs w:val="24"/>
              </w:rPr>
              <w:t>building name]</w:t>
            </w:r>
          </w:p>
        </w:tc>
      </w:tr>
      <w:tr w:rsidR="001867B3" w:rsidRPr="00D27071" w14:paraId="1F9567F6" w14:textId="77777777" w:rsidTr="00337AF6">
        <w:trPr>
          <w:cantSplit/>
          <w:trHeight w:val="375"/>
        </w:trPr>
        <w:tc>
          <w:tcPr>
            <w:tcW w:w="3402" w:type="dxa"/>
            <w:vMerge/>
            <w:vAlign w:val="center"/>
          </w:tcPr>
          <w:p w14:paraId="236187F0" w14:textId="77777777" w:rsidR="001867B3" w:rsidRPr="00D27071" w:rsidRDefault="001867B3" w:rsidP="000B1D4B">
            <w:pPr>
              <w:spacing w:after="0" w:line="240" w:lineRule="auto"/>
              <w:rPr>
                <w:rFonts w:ascii="Arial" w:eastAsia="Times New Roman" w:hAnsi="Arial" w:cs="Arial"/>
                <w:szCs w:val="24"/>
              </w:rPr>
            </w:pPr>
          </w:p>
        </w:tc>
        <w:tc>
          <w:tcPr>
            <w:tcW w:w="1843" w:type="dxa"/>
          </w:tcPr>
          <w:p w14:paraId="6FA8D355" w14:textId="77777777" w:rsidR="001867B3" w:rsidRPr="00D27071" w:rsidRDefault="001867B3" w:rsidP="000B1D4B">
            <w:pPr>
              <w:spacing w:before="60" w:after="60" w:line="240" w:lineRule="auto"/>
              <w:rPr>
                <w:rFonts w:ascii="Arial" w:eastAsia="Times New Roman" w:hAnsi="Arial" w:cs="Times New Roman"/>
                <w:szCs w:val="24"/>
              </w:rPr>
            </w:pPr>
            <w:r w:rsidRPr="00D27071">
              <w:rPr>
                <w:rFonts w:ascii="Arial" w:eastAsia="Times New Roman" w:hAnsi="Arial" w:cs="Arial"/>
                <w:szCs w:val="24"/>
              </w:rPr>
              <w:t>[street number]</w:t>
            </w:r>
          </w:p>
        </w:tc>
        <w:tc>
          <w:tcPr>
            <w:tcW w:w="1985" w:type="dxa"/>
            <w:gridSpan w:val="2"/>
          </w:tcPr>
          <w:p w14:paraId="3AC05938" w14:textId="77777777" w:rsidR="001867B3" w:rsidRPr="00D27071" w:rsidRDefault="001867B3" w:rsidP="000B1D4B">
            <w:pPr>
              <w:spacing w:before="60" w:after="60" w:line="240" w:lineRule="auto"/>
              <w:rPr>
                <w:rFonts w:ascii="Arial" w:eastAsia="Times New Roman" w:hAnsi="Arial" w:cs="Times New Roman"/>
                <w:szCs w:val="24"/>
              </w:rPr>
            </w:pPr>
            <w:r w:rsidRPr="00D27071">
              <w:rPr>
                <w:rFonts w:ascii="Arial" w:eastAsia="Times New Roman" w:hAnsi="Arial" w:cs="Arial"/>
                <w:szCs w:val="24"/>
              </w:rPr>
              <w:t>[street name]</w:t>
            </w:r>
          </w:p>
        </w:tc>
        <w:tc>
          <w:tcPr>
            <w:tcW w:w="1842" w:type="dxa"/>
          </w:tcPr>
          <w:p w14:paraId="002B7E35" w14:textId="77777777" w:rsidR="001867B3" w:rsidRPr="00D27071" w:rsidRDefault="001867B3" w:rsidP="000B1D4B">
            <w:pPr>
              <w:spacing w:before="60" w:after="60" w:line="240" w:lineRule="auto"/>
              <w:rPr>
                <w:rFonts w:ascii="Arial" w:eastAsia="Times New Roman" w:hAnsi="Arial" w:cs="Times New Roman"/>
                <w:szCs w:val="24"/>
              </w:rPr>
            </w:pPr>
            <w:r w:rsidRPr="00D27071">
              <w:rPr>
                <w:rFonts w:ascii="Arial" w:eastAsia="Times New Roman" w:hAnsi="Arial" w:cs="Arial"/>
                <w:szCs w:val="24"/>
              </w:rPr>
              <w:t>[street type]</w:t>
            </w:r>
          </w:p>
        </w:tc>
      </w:tr>
      <w:tr w:rsidR="001867B3" w:rsidRPr="00D27071" w14:paraId="5D9F93AB" w14:textId="77777777" w:rsidTr="00337AF6">
        <w:trPr>
          <w:cantSplit/>
          <w:trHeight w:val="375"/>
        </w:trPr>
        <w:tc>
          <w:tcPr>
            <w:tcW w:w="3402" w:type="dxa"/>
            <w:vMerge/>
            <w:vAlign w:val="center"/>
          </w:tcPr>
          <w:p w14:paraId="41C1FE64" w14:textId="77777777" w:rsidR="001867B3" w:rsidRPr="00D27071" w:rsidRDefault="001867B3" w:rsidP="000B1D4B">
            <w:pPr>
              <w:spacing w:after="0" w:line="240" w:lineRule="auto"/>
              <w:rPr>
                <w:rFonts w:ascii="Arial" w:eastAsia="Times New Roman" w:hAnsi="Arial" w:cs="Arial"/>
                <w:szCs w:val="24"/>
              </w:rPr>
            </w:pPr>
          </w:p>
        </w:tc>
        <w:tc>
          <w:tcPr>
            <w:tcW w:w="1843" w:type="dxa"/>
          </w:tcPr>
          <w:p w14:paraId="4A492921" w14:textId="77777777" w:rsidR="001867B3" w:rsidRPr="00D27071" w:rsidRDefault="001867B3" w:rsidP="000B1D4B">
            <w:pPr>
              <w:spacing w:before="60" w:after="60" w:line="240" w:lineRule="auto"/>
              <w:rPr>
                <w:rFonts w:ascii="Arial" w:eastAsia="Times New Roman" w:hAnsi="Arial" w:cs="Times New Roman"/>
                <w:szCs w:val="24"/>
              </w:rPr>
            </w:pPr>
            <w:r w:rsidRPr="00D27071">
              <w:rPr>
                <w:rFonts w:ascii="Arial" w:eastAsia="Times New Roman" w:hAnsi="Arial" w:cs="Arial"/>
                <w:szCs w:val="24"/>
              </w:rPr>
              <w:t>[suburb/city]</w:t>
            </w:r>
          </w:p>
        </w:tc>
        <w:tc>
          <w:tcPr>
            <w:tcW w:w="1985" w:type="dxa"/>
            <w:gridSpan w:val="2"/>
          </w:tcPr>
          <w:p w14:paraId="73BBB8EB" w14:textId="77777777" w:rsidR="001867B3" w:rsidRPr="00D27071" w:rsidRDefault="001867B3" w:rsidP="000B1D4B">
            <w:pPr>
              <w:spacing w:before="60" w:after="60" w:line="240" w:lineRule="auto"/>
              <w:rPr>
                <w:rFonts w:ascii="Arial" w:eastAsia="Times New Roman" w:hAnsi="Arial" w:cs="Times New Roman"/>
                <w:szCs w:val="24"/>
              </w:rPr>
            </w:pPr>
            <w:r w:rsidRPr="00D27071">
              <w:rPr>
                <w:rFonts w:ascii="Arial" w:eastAsia="Times New Roman" w:hAnsi="Arial" w:cs="Arial"/>
                <w:szCs w:val="24"/>
              </w:rPr>
              <w:t>[state/territory]</w:t>
            </w:r>
          </w:p>
        </w:tc>
        <w:tc>
          <w:tcPr>
            <w:tcW w:w="1842" w:type="dxa"/>
          </w:tcPr>
          <w:p w14:paraId="03B1F8B9" w14:textId="77777777" w:rsidR="001867B3" w:rsidRPr="00D27071" w:rsidRDefault="001867B3" w:rsidP="000B1D4B">
            <w:pPr>
              <w:spacing w:before="60" w:after="60" w:line="240" w:lineRule="auto"/>
              <w:rPr>
                <w:rFonts w:ascii="Arial" w:eastAsia="Times New Roman" w:hAnsi="Arial" w:cs="Times New Roman"/>
                <w:szCs w:val="24"/>
              </w:rPr>
            </w:pPr>
            <w:r w:rsidRPr="00D27071">
              <w:rPr>
                <w:rFonts w:ascii="Arial" w:eastAsia="Times New Roman" w:hAnsi="Arial" w:cs="Arial"/>
                <w:szCs w:val="24"/>
              </w:rPr>
              <w:t>[postcode]</w:t>
            </w:r>
          </w:p>
        </w:tc>
      </w:tr>
      <w:tr w:rsidR="001867B3" w:rsidRPr="00D27071" w14:paraId="77592C18" w14:textId="77777777" w:rsidTr="000F05AA">
        <w:trPr>
          <w:cantSplit/>
          <w:trHeight w:val="375"/>
        </w:trPr>
        <w:tc>
          <w:tcPr>
            <w:tcW w:w="3402" w:type="dxa"/>
          </w:tcPr>
          <w:p w14:paraId="40FA4C5E" w14:textId="77777777" w:rsidR="001867B3" w:rsidRPr="00D27071" w:rsidRDefault="001867B3" w:rsidP="000B1D4B">
            <w:pPr>
              <w:spacing w:before="60" w:after="60" w:line="240" w:lineRule="auto"/>
              <w:rPr>
                <w:rFonts w:ascii="Arial" w:eastAsia="Times New Roman" w:hAnsi="Arial" w:cs="Arial"/>
                <w:szCs w:val="24"/>
              </w:rPr>
            </w:pPr>
            <w:r w:rsidRPr="00D27071">
              <w:rPr>
                <w:rFonts w:ascii="Arial" w:eastAsia="Times New Roman" w:hAnsi="Arial" w:cs="Arial"/>
                <w:szCs w:val="24"/>
              </w:rPr>
              <w:t>Telephone</w:t>
            </w:r>
          </w:p>
        </w:tc>
        <w:tc>
          <w:tcPr>
            <w:tcW w:w="5670" w:type="dxa"/>
            <w:gridSpan w:val="4"/>
          </w:tcPr>
          <w:p w14:paraId="5D509461" w14:textId="77777777" w:rsidR="001867B3" w:rsidRPr="00D27071" w:rsidRDefault="001867B3" w:rsidP="000B1D4B">
            <w:pPr>
              <w:spacing w:before="60" w:after="60" w:line="240" w:lineRule="auto"/>
              <w:rPr>
                <w:rFonts w:ascii="Arial" w:eastAsia="Times New Roman" w:hAnsi="Arial" w:cs="Arial"/>
                <w:szCs w:val="24"/>
              </w:rPr>
            </w:pPr>
          </w:p>
        </w:tc>
      </w:tr>
      <w:tr w:rsidR="001867B3" w:rsidRPr="00D27071" w14:paraId="53EA7C72" w14:textId="77777777" w:rsidTr="000F05AA">
        <w:trPr>
          <w:cantSplit/>
          <w:trHeight w:val="375"/>
        </w:trPr>
        <w:tc>
          <w:tcPr>
            <w:tcW w:w="3402" w:type="dxa"/>
          </w:tcPr>
          <w:p w14:paraId="32FD9346" w14:textId="056B09E3" w:rsidR="001867B3" w:rsidRPr="00D27071" w:rsidRDefault="00D06ED7" w:rsidP="000B1D4B">
            <w:pPr>
              <w:spacing w:before="60" w:after="60" w:line="240" w:lineRule="auto"/>
              <w:rPr>
                <w:rFonts w:ascii="Arial" w:eastAsia="Times New Roman" w:hAnsi="Arial" w:cs="Arial"/>
                <w:szCs w:val="24"/>
              </w:rPr>
            </w:pPr>
            <w:r>
              <w:rPr>
                <w:rFonts w:ascii="Arial" w:hAnsi="Arial" w:cs="Arial"/>
              </w:rPr>
              <w:t>#</w:t>
            </w:r>
            <w:r w:rsidR="001867B3" w:rsidRPr="00D27071">
              <w:rPr>
                <w:rFonts w:ascii="Arial" w:eastAsia="Times New Roman" w:hAnsi="Arial" w:cs="Arial"/>
                <w:szCs w:val="24"/>
              </w:rPr>
              <w:t>Fax</w:t>
            </w:r>
          </w:p>
        </w:tc>
        <w:tc>
          <w:tcPr>
            <w:tcW w:w="5670" w:type="dxa"/>
            <w:gridSpan w:val="4"/>
          </w:tcPr>
          <w:p w14:paraId="4507B654" w14:textId="77777777" w:rsidR="001867B3" w:rsidRPr="00D27071" w:rsidRDefault="001867B3" w:rsidP="000B1D4B">
            <w:pPr>
              <w:spacing w:before="60" w:after="60" w:line="240" w:lineRule="auto"/>
              <w:rPr>
                <w:rFonts w:ascii="Arial" w:eastAsia="Times New Roman" w:hAnsi="Arial" w:cs="Arial"/>
                <w:szCs w:val="24"/>
              </w:rPr>
            </w:pPr>
          </w:p>
        </w:tc>
      </w:tr>
      <w:tr w:rsidR="001867B3" w:rsidRPr="00D27071" w14:paraId="3DBB3AEB" w14:textId="77777777" w:rsidTr="000F05AA">
        <w:trPr>
          <w:cantSplit/>
          <w:trHeight w:val="375"/>
        </w:trPr>
        <w:tc>
          <w:tcPr>
            <w:tcW w:w="3402" w:type="dxa"/>
          </w:tcPr>
          <w:p w14:paraId="65B509A3" w14:textId="77777777" w:rsidR="001867B3" w:rsidRPr="00D27071" w:rsidRDefault="001867B3" w:rsidP="000B1D4B">
            <w:pPr>
              <w:spacing w:before="60" w:after="60" w:line="240" w:lineRule="auto"/>
              <w:rPr>
                <w:rFonts w:ascii="Arial" w:eastAsia="Times New Roman" w:hAnsi="Arial" w:cs="Arial"/>
                <w:szCs w:val="24"/>
              </w:rPr>
            </w:pPr>
            <w:r w:rsidRPr="00D27071">
              <w:rPr>
                <w:rFonts w:ascii="Arial" w:eastAsia="Times New Roman" w:hAnsi="Arial" w:cs="Arial"/>
                <w:szCs w:val="24"/>
              </w:rPr>
              <w:t>Email</w:t>
            </w:r>
          </w:p>
        </w:tc>
        <w:tc>
          <w:tcPr>
            <w:tcW w:w="5670" w:type="dxa"/>
            <w:gridSpan w:val="4"/>
          </w:tcPr>
          <w:p w14:paraId="6D3FA574" w14:textId="77777777" w:rsidR="001867B3" w:rsidRPr="00D27071" w:rsidRDefault="001867B3" w:rsidP="000B1D4B">
            <w:pPr>
              <w:spacing w:before="60" w:after="60" w:line="240" w:lineRule="auto"/>
              <w:rPr>
                <w:rFonts w:ascii="Arial" w:eastAsia="Times New Roman" w:hAnsi="Arial" w:cs="Arial"/>
                <w:szCs w:val="24"/>
              </w:rPr>
            </w:pPr>
          </w:p>
        </w:tc>
      </w:tr>
    </w:tbl>
    <w:p w14:paraId="6A938DB3" w14:textId="77777777" w:rsidR="00D27071" w:rsidRPr="00D27071" w:rsidRDefault="00D27071" w:rsidP="00D27071">
      <w:pPr>
        <w:spacing w:before="120" w:after="120" w:line="360" w:lineRule="auto"/>
        <w:rPr>
          <w:rFonts w:ascii="Arial" w:eastAsia="Times New Roman" w:hAnsi="Arial" w:cs="Times New Roman"/>
          <w:szCs w:val="24"/>
        </w:rPr>
      </w:pPr>
    </w:p>
    <w:tbl>
      <w:tblPr>
        <w:tblW w:w="0" w:type="auto"/>
        <w:tblLook w:val="00A0" w:firstRow="1" w:lastRow="0" w:firstColumn="1" w:lastColumn="0" w:noHBand="0" w:noVBand="0"/>
      </w:tblPr>
      <w:tblGrid>
        <w:gridCol w:w="9026"/>
      </w:tblGrid>
      <w:tr w:rsidR="00D27071" w:rsidRPr="00D27071" w14:paraId="2EB2E90F" w14:textId="77777777" w:rsidTr="000B1D4B">
        <w:trPr>
          <w:cantSplit/>
        </w:trPr>
        <w:tc>
          <w:tcPr>
            <w:tcW w:w="9287" w:type="dxa"/>
            <w:shd w:val="clear" w:color="auto" w:fill="D9D9D9"/>
          </w:tcPr>
          <w:p w14:paraId="39AFF766" w14:textId="77777777" w:rsidR="00D27071" w:rsidRPr="00D27071" w:rsidRDefault="00D27071" w:rsidP="00D27071">
            <w:pPr>
              <w:keepNext/>
              <w:spacing w:before="120" w:after="120" w:line="240" w:lineRule="auto"/>
              <w:rPr>
                <w:rFonts w:ascii="Arial" w:eastAsia="Times New Roman" w:hAnsi="Arial" w:cs="Times New Roman"/>
                <w:b/>
                <w:szCs w:val="24"/>
              </w:rPr>
            </w:pPr>
            <w:r w:rsidRPr="00D27071">
              <w:rPr>
                <w:rFonts w:ascii="Arial" w:eastAsia="Times New Roman" w:hAnsi="Arial" w:cs="Times New Roman"/>
                <w:b/>
                <w:szCs w:val="24"/>
              </w:rPr>
              <w:t>DETAILS ABOUT DEFENDANT[S]</w:t>
            </w:r>
          </w:p>
        </w:tc>
      </w:tr>
    </w:tbl>
    <w:p w14:paraId="20A3B899" w14:textId="77777777" w:rsidR="00D27071" w:rsidRPr="00D27071" w:rsidRDefault="00D27071" w:rsidP="00D27071">
      <w:pPr>
        <w:keepNext/>
        <w:spacing w:before="120" w:after="0" w:line="360" w:lineRule="auto"/>
        <w:rPr>
          <w:rFonts w:ascii="Arial" w:eastAsia="Times New Roman" w:hAnsi="Arial" w:cs="Times New Roman"/>
          <w:b/>
          <w:szCs w:val="24"/>
        </w:rPr>
      </w:pPr>
      <w:r w:rsidRPr="00D27071">
        <w:rPr>
          <w:rFonts w:ascii="Arial" w:eastAsia="Times New Roman" w:hAnsi="Arial" w:cs="Times New Roman"/>
          <w:b/>
          <w:szCs w:val="24"/>
        </w:rPr>
        <w:t>[First] defendant</w:t>
      </w:r>
    </w:p>
    <w:tbl>
      <w:tblPr>
        <w:tblW w:w="0" w:type="auto"/>
        <w:tblLook w:val="00A0" w:firstRow="1" w:lastRow="0" w:firstColumn="1" w:lastColumn="0" w:noHBand="0" w:noVBand="0"/>
      </w:tblPr>
      <w:tblGrid>
        <w:gridCol w:w="3420"/>
        <w:gridCol w:w="1800"/>
        <w:gridCol w:w="1440"/>
        <w:gridCol w:w="540"/>
        <w:gridCol w:w="1826"/>
      </w:tblGrid>
      <w:tr w:rsidR="00D27071" w:rsidRPr="00D27071" w14:paraId="3A5FF3A3" w14:textId="77777777" w:rsidTr="00337AF6">
        <w:trPr>
          <w:cantSplit/>
          <w:trHeight w:val="125"/>
        </w:trPr>
        <w:tc>
          <w:tcPr>
            <w:tcW w:w="3420" w:type="dxa"/>
          </w:tcPr>
          <w:p w14:paraId="43ED7862" w14:textId="77777777" w:rsidR="00D27071" w:rsidRPr="00D27071" w:rsidRDefault="00D27071" w:rsidP="00D27071">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Name</w:t>
            </w:r>
          </w:p>
        </w:tc>
        <w:tc>
          <w:tcPr>
            <w:tcW w:w="5606" w:type="dxa"/>
            <w:gridSpan w:val="4"/>
          </w:tcPr>
          <w:p w14:paraId="0830274A" w14:textId="77777777" w:rsidR="00D27071" w:rsidRPr="00D27071" w:rsidRDefault="00D27071" w:rsidP="00D27071">
            <w:pPr>
              <w:keepNext/>
              <w:spacing w:before="60" w:after="60" w:line="240" w:lineRule="auto"/>
              <w:rPr>
                <w:rFonts w:ascii="Arial" w:eastAsia="Times New Roman" w:hAnsi="Arial" w:cs="Arial"/>
                <w:szCs w:val="24"/>
              </w:rPr>
            </w:pPr>
          </w:p>
        </w:tc>
      </w:tr>
      <w:tr w:rsidR="00D27071" w:rsidRPr="00D27071" w14:paraId="45704965" w14:textId="77777777" w:rsidTr="00337AF6">
        <w:trPr>
          <w:cantSplit/>
          <w:trHeight w:val="125"/>
        </w:trPr>
        <w:tc>
          <w:tcPr>
            <w:tcW w:w="3420" w:type="dxa"/>
            <w:vMerge w:val="restart"/>
          </w:tcPr>
          <w:p w14:paraId="0E127F12" w14:textId="77777777" w:rsidR="00D27071" w:rsidRPr="00D27071" w:rsidRDefault="00D27071" w:rsidP="00D27071">
            <w:pPr>
              <w:keepNext/>
              <w:spacing w:before="60" w:after="60" w:line="240" w:lineRule="auto"/>
              <w:rPr>
                <w:rFonts w:ascii="Arial" w:eastAsia="Times New Roman" w:hAnsi="Arial" w:cs="Times New Roman"/>
                <w:szCs w:val="24"/>
              </w:rPr>
            </w:pPr>
            <w:r w:rsidRPr="00D27071">
              <w:rPr>
                <w:rFonts w:ascii="Arial" w:eastAsia="Times New Roman" w:hAnsi="Arial" w:cs="Times New Roman"/>
                <w:szCs w:val="24"/>
              </w:rPr>
              <w:t>Address</w:t>
            </w:r>
          </w:p>
        </w:tc>
        <w:tc>
          <w:tcPr>
            <w:tcW w:w="3240" w:type="dxa"/>
            <w:gridSpan w:val="2"/>
          </w:tcPr>
          <w:p w14:paraId="76A19A9F" w14:textId="77777777" w:rsidR="00D27071" w:rsidRPr="00D27071" w:rsidRDefault="00D27071" w:rsidP="00D27071">
            <w:pPr>
              <w:keepNext/>
              <w:spacing w:before="60" w:after="60" w:line="240" w:lineRule="auto"/>
              <w:rPr>
                <w:rFonts w:ascii="Arial" w:eastAsia="Times New Roman" w:hAnsi="Arial" w:cs="Times New Roman"/>
                <w:szCs w:val="24"/>
              </w:rPr>
            </w:pPr>
            <w:proofErr w:type="gramStart"/>
            <w:r w:rsidRPr="00D27071">
              <w:rPr>
                <w:rFonts w:ascii="Arial" w:eastAsia="Times New Roman" w:hAnsi="Arial" w:cs="Arial"/>
                <w:szCs w:val="24"/>
              </w:rPr>
              <w:t>#[</w:t>
            </w:r>
            <w:proofErr w:type="gramEnd"/>
            <w:r w:rsidRPr="00D27071">
              <w:rPr>
                <w:rFonts w:ascii="Arial" w:eastAsia="Times New Roman" w:hAnsi="Arial" w:cs="Arial"/>
                <w:szCs w:val="24"/>
              </w:rPr>
              <w:t>unit/level number]</w:t>
            </w:r>
          </w:p>
        </w:tc>
        <w:tc>
          <w:tcPr>
            <w:tcW w:w="2366" w:type="dxa"/>
            <w:gridSpan w:val="2"/>
          </w:tcPr>
          <w:p w14:paraId="30B5B1BC" w14:textId="77777777" w:rsidR="00D27071" w:rsidRPr="00D27071" w:rsidRDefault="00D27071" w:rsidP="00D27071">
            <w:pPr>
              <w:keepNext/>
              <w:spacing w:before="60" w:after="60" w:line="240" w:lineRule="auto"/>
              <w:rPr>
                <w:rFonts w:ascii="Arial" w:eastAsia="Times New Roman" w:hAnsi="Arial" w:cs="Times New Roman"/>
                <w:szCs w:val="24"/>
              </w:rPr>
            </w:pPr>
            <w:proofErr w:type="gramStart"/>
            <w:r w:rsidRPr="00D27071">
              <w:rPr>
                <w:rFonts w:ascii="Arial" w:eastAsia="Times New Roman" w:hAnsi="Arial" w:cs="Arial"/>
                <w:szCs w:val="24"/>
              </w:rPr>
              <w:t>#[</w:t>
            </w:r>
            <w:proofErr w:type="gramEnd"/>
            <w:r w:rsidRPr="00D27071">
              <w:rPr>
                <w:rFonts w:ascii="Arial" w:eastAsia="Times New Roman" w:hAnsi="Arial" w:cs="Arial"/>
                <w:szCs w:val="24"/>
              </w:rPr>
              <w:t>building name]</w:t>
            </w:r>
          </w:p>
        </w:tc>
      </w:tr>
      <w:tr w:rsidR="00D27071" w:rsidRPr="00D27071" w14:paraId="328BF068" w14:textId="77777777" w:rsidTr="00337AF6">
        <w:trPr>
          <w:cantSplit/>
          <w:trHeight w:val="125"/>
        </w:trPr>
        <w:tc>
          <w:tcPr>
            <w:tcW w:w="3420" w:type="dxa"/>
            <w:vMerge/>
          </w:tcPr>
          <w:p w14:paraId="7FBC8832" w14:textId="77777777" w:rsidR="00D27071" w:rsidRPr="00D27071" w:rsidRDefault="00D27071" w:rsidP="00D27071">
            <w:pPr>
              <w:spacing w:before="60" w:after="60" w:line="240" w:lineRule="auto"/>
              <w:rPr>
                <w:rFonts w:ascii="Arial" w:eastAsia="Times New Roman" w:hAnsi="Arial" w:cs="Times New Roman"/>
                <w:szCs w:val="24"/>
              </w:rPr>
            </w:pPr>
          </w:p>
        </w:tc>
        <w:tc>
          <w:tcPr>
            <w:tcW w:w="1800" w:type="dxa"/>
          </w:tcPr>
          <w:p w14:paraId="7EC1E491"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[street number]</w:t>
            </w:r>
          </w:p>
        </w:tc>
        <w:tc>
          <w:tcPr>
            <w:tcW w:w="1980" w:type="dxa"/>
            <w:gridSpan w:val="2"/>
          </w:tcPr>
          <w:p w14:paraId="6F6A78FF"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[street name]</w:t>
            </w:r>
          </w:p>
        </w:tc>
        <w:tc>
          <w:tcPr>
            <w:tcW w:w="1826" w:type="dxa"/>
          </w:tcPr>
          <w:p w14:paraId="62B0C53F"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[street type]</w:t>
            </w:r>
          </w:p>
        </w:tc>
      </w:tr>
      <w:tr w:rsidR="00D27071" w:rsidRPr="00D27071" w14:paraId="7EDF1A73" w14:textId="77777777" w:rsidTr="00337AF6">
        <w:trPr>
          <w:cantSplit/>
          <w:trHeight w:val="125"/>
        </w:trPr>
        <w:tc>
          <w:tcPr>
            <w:tcW w:w="3420" w:type="dxa"/>
            <w:vMerge/>
          </w:tcPr>
          <w:p w14:paraId="3D929C8C" w14:textId="77777777" w:rsidR="00D27071" w:rsidRPr="00D27071" w:rsidRDefault="00D27071" w:rsidP="00D27071">
            <w:pPr>
              <w:spacing w:before="60" w:after="60" w:line="240" w:lineRule="auto"/>
              <w:rPr>
                <w:rFonts w:ascii="Arial" w:eastAsia="Times New Roman" w:hAnsi="Arial" w:cs="Times New Roman"/>
                <w:szCs w:val="24"/>
              </w:rPr>
            </w:pPr>
          </w:p>
        </w:tc>
        <w:tc>
          <w:tcPr>
            <w:tcW w:w="1800" w:type="dxa"/>
          </w:tcPr>
          <w:p w14:paraId="3C8C8DBD"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[suburb/city]</w:t>
            </w:r>
          </w:p>
        </w:tc>
        <w:tc>
          <w:tcPr>
            <w:tcW w:w="1980" w:type="dxa"/>
            <w:gridSpan w:val="2"/>
          </w:tcPr>
          <w:p w14:paraId="77264E32"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[state/territory]</w:t>
            </w:r>
          </w:p>
        </w:tc>
        <w:tc>
          <w:tcPr>
            <w:tcW w:w="1826" w:type="dxa"/>
          </w:tcPr>
          <w:p w14:paraId="1392B965" w14:textId="77777777" w:rsidR="00D27071" w:rsidRPr="00D27071" w:rsidRDefault="00D27071" w:rsidP="00D27071">
            <w:pPr>
              <w:spacing w:before="60" w:after="60" w:line="240" w:lineRule="auto"/>
              <w:rPr>
                <w:rFonts w:ascii="Arial" w:eastAsia="Times New Roman" w:hAnsi="Arial" w:cs="Times New Roman"/>
                <w:szCs w:val="24"/>
              </w:rPr>
            </w:pPr>
            <w:r w:rsidRPr="00D27071">
              <w:rPr>
                <w:rFonts w:ascii="Arial" w:eastAsia="Times New Roman" w:hAnsi="Arial" w:cs="Arial"/>
                <w:szCs w:val="24"/>
              </w:rPr>
              <w:t>[postcode]</w:t>
            </w:r>
          </w:p>
        </w:tc>
      </w:tr>
      <w:tr w:rsidR="00D27071" w:rsidRPr="00D27071" w14:paraId="6A88B48B" w14:textId="77777777" w:rsidTr="00337AF6">
        <w:trPr>
          <w:cantSplit/>
        </w:trPr>
        <w:tc>
          <w:tcPr>
            <w:tcW w:w="3420" w:type="dxa"/>
            <w:vMerge/>
          </w:tcPr>
          <w:p w14:paraId="5006A7E9" w14:textId="77777777" w:rsidR="00D27071" w:rsidRPr="00D27071" w:rsidRDefault="00D27071" w:rsidP="00D27071">
            <w:pPr>
              <w:spacing w:before="60" w:after="60" w:line="240" w:lineRule="auto"/>
              <w:rPr>
                <w:rFonts w:ascii="Arial" w:eastAsia="Times New Roman" w:hAnsi="Arial" w:cs="Times New Roman"/>
                <w:szCs w:val="24"/>
              </w:rPr>
            </w:pPr>
          </w:p>
        </w:tc>
        <w:tc>
          <w:tcPr>
            <w:tcW w:w="5606" w:type="dxa"/>
            <w:gridSpan w:val="4"/>
          </w:tcPr>
          <w:p w14:paraId="2A64727B" w14:textId="77777777" w:rsidR="00D27071" w:rsidRPr="00D27071" w:rsidRDefault="00D27071" w:rsidP="00D27071">
            <w:pPr>
              <w:spacing w:before="60" w:after="60" w:line="240" w:lineRule="auto"/>
              <w:rPr>
                <w:rFonts w:ascii="Arial" w:eastAsia="Times New Roman" w:hAnsi="Arial" w:cs="Times New Roman"/>
                <w:szCs w:val="24"/>
              </w:rPr>
            </w:pPr>
            <w:proofErr w:type="gramStart"/>
            <w:r w:rsidRPr="00D27071">
              <w:rPr>
                <w:rFonts w:ascii="Arial" w:eastAsia="Times New Roman" w:hAnsi="Arial" w:cs="Arial"/>
                <w:szCs w:val="24"/>
              </w:rPr>
              <w:t>#[</w:t>
            </w:r>
            <w:proofErr w:type="gramEnd"/>
            <w:r w:rsidRPr="00D27071">
              <w:rPr>
                <w:rFonts w:ascii="Arial" w:eastAsia="Times New Roman" w:hAnsi="Arial" w:cs="Arial"/>
                <w:szCs w:val="24"/>
              </w:rPr>
              <w:t>country (if not Australia)]</w:t>
            </w:r>
          </w:p>
        </w:tc>
      </w:tr>
    </w:tbl>
    <w:p w14:paraId="19832CDD" w14:textId="77777777" w:rsidR="00D27071" w:rsidRPr="00D27071" w:rsidRDefault="00D27071" w:rsidP="00D27071">
      <w:pPr>
        <w:keepNext/>
        <w:spacing w:before="60" w:after="60" w:line="360" w:lineRule="auto"/>
        <w:rPr>
          <w:rFonts w:ascii="Arial" w:eastAsia="Times New Roman" w:hAnsi="Arial" w:cs="Times New Roman"/>
          <w:b/>
          <w:sz w:val="18"/>
          <w:szCs w:val="18"/>
        </w:rPr>
      </w:pPr>
      <w:r w:rsidRPr="00D27071">
        <w:rPr>
          <w:rFonts w:ascii="Arial" w:eastAsia="Times New Roman" w:hAnsi="Arial" w:cs="Times New Roman"/>
          <w:sz w:val="18"/>
          <w:szCs w:val="18"/>
        </w:rPr>
        <w:t>[repeat the above information as required for the second and each additional defendant]</w:t>
      </w:r>
    </w:p>
    <w:p w14:paraId="7F501A82" w14:textId="78F9DA92" w:rsidR="005436BC" w:rsidRPr="00A36B14" w:rsidRDefault="005436BC" w:rsidP="00A36B14">
      <w:pPr>
        <w:spacing w:after="0" w:line="240" w:lineRule="auto"/>
        <w:jc w:val="center"/>
        <w:rPr>
          <w:rFonts w:ascii="Arial" w:hAnsi="Arial" w:cs="Arial"/>
          <w:sz w:val="24"/>
          <w:szCs w:val="24"/>
        </w:rPr>
      </w:pPr>
      <w:r w:rsidRPr="00A36B14">
        <w:rPr>
          <w:rFonts w:ascii="Arial" w:hAnsi="Arial" w:cs="Arial"/>
          <w:sz w:val="24"/>
          <w:szCs w:val="24"/>
        </w:rPr>
        <w:br w:type="page"/>
      </w:r>
    </w:p>
    <w:p w14:paraId="76E9348F" w14:textId="1327F78A" w:rsidR="00352405" w:rsidRPr="00352405" w:rsidRDefault="00352405" w:rsidP="00352405">
      <w:pPr>
        <w:tabs>
          <w:tab w:val="left" w:pos="567"/>
        </w:tabs>
        <w:spacing w:after="0" w:line="240" w:lineRule="auto"/>
        <w:jc w:val="center"/>
        <w:rPr>
          <w:rFonts w:ascii="Arial" w:hAnsi="Arial" w:cs="Arial"/>
          <w:b/>
          <w:bCs/>
          <w:sz w:val="24"/>
          <w:szCs w:val="24"/>
        </w:rPr>
      </w:pPr>
      <w:r w:rsidRPr="00352405">
        <w:rPr>
          <w:rFonts w:ascii="Arial" w:hAnsi="Arial" w:cs="Arial"/>
          <w:b/>
          <w:bCs/>
          <w:sz w:val="24"/>
          <w:szCs w:val="24"/>
        </w:rPr>
        <w:lastRenderedPageBreak/>
        <w:t>Annexure B</w:t>
      </w:r>
    </w:p>
    <w:p w14:paraId="74BFB280" w14:textId="77777777" w:rsidR="00352405" w:rsidRDefault="00352405" w:rsidP="00352405">
      <w:pPr>
        <w:tabs>
          <w:tab w:val="left" w:pos="567"/>
        </w:tabs>
        <w:spacing w:after="0" w:line="240" w:lineRule="auto"/>
        <w:jc w:val="center"/>
        <w:rPr>
          <w:rFonts w:ascii="Arial" w:hAnsi="Arial" w:cs="Arial"/>
          <w:sz w:val="24"/>
          <w:szCs w:val="24"/>
        </w:rPr>
      </w:pPr>
    </w:p>
    <w:p w14:paraId="38352A32" w14:textId="374580FF" w:rsidR="00352405" w:rsidRPr="00352405" w:rsidRDefault="00352405" w:rsidP="00352405">
      <w:pPr>
        <w:tabs>
          <w:tab w:val="left" w:pos="567"/>
        </w:tabs>
        <w:spacing w:after="0" w:line="240" w:lineRule="auto"/>
        <w:jc w:val="center"/>
        <w:rPr>
          <w:rFonts w:ascii="Arial" w:hAnsi="Arial" w:cs="Arial"/>
          <w:b/>
          <w:bCs/>
          <w:sz w:val="24"/>
          <w:szCs w:val="24"/>
        </w:rPr>
      </w:pPr>
      <w:r w:rsidRPr="00352405">
        <w:rPr>
          <w:rFonts w:ascii="Arial" w:hAnsi="Arial" w:cs="Arial"/>
          <w:b/>
          <w:bCs/>
          <w:sz w:val="24"/>
          <w:szCs w:val="24"/>
        </w:rPr>
        <w:t>Usual Order for Hearing</w:t>
      </w:r>
    </w:p>
    <w:p w14:paraId="3300041C" w14:textId="77777777" w:rsidR="00352405" w:rsidRDefault="00352405" w:rsidP="00352405">
      <w:pPr>
        <w:tabs>
          <w:tab w:val="left" w:pos="567"/>
        </w:tabs>
        <w:spacing w:after="0" w:line="240" w:lineRule="auto"/>
        <w:jc w:val="both"/>
        <w:rPr>
          <w:rFonts w:ascii="Arial" w:hAnsi="Arial" w:cs="Arial"/>
          <w:sz w:val="24"/>
          <w:szCs w:val="24"/>
        </w:rPr>
      </w:pPr>
    </w:p>
    <w:p w14:paraId="3DAE9892" w14:textId="3516E28A" w:rsidR="00352405" w:rsidRDefault="00352405" w:rsidP="00490A9A">
      <w:pPr>
        <w:numPr>
          <w:ilvl w:val="0"/>
          <w:numId w:val="44"/>
        </w:numPr>
        <w:tabs>
          <w:tab w:val="left" w:pos="567"/>
        </w:tabs>
        <w:spacing w:after="0" w:line="240" w:lineRule="auto"/>
        <w:jc w:val="both"/>
        <w:rPr>
          <w:rFonts w:ascii="Arial" w:hAnsi="Arial" w:cs="Arial"/>
          <w:sz w:val="24"/>
          <w:szCs w:val="24"/>
        </w:rPr>
      </w:pPr>
      <w:r w:rsidRPr="00352405">
        <w:rPr>
          <w:rFonts w:ascii="Arial" w:hAnsi="Arial" w:cs="Arial"/>
          <w:sz w:val="24"/>
          <w:szCs w:val="24"/>
        </w:rPr>
        <w:t>No later than five working days before the hearing the plaintiff shall file a paginated and indexed Court Book in electronic form and deliver two physical copies of the Court Book to the List Judge</w:t>
      </w:r>
      <w:r w:rsidR="00490A9A">
        <w:rPr>
          <w:rFonts w:ascii="Arial" w:hAnsi="Arial" w:cs="Arial"/>
          <w:sz w:val="24"/>
          <w:szCs w:val="24"/>
        </w:rPr>
        <w:t>’</w:t>
      </w:r>
      <w:r w:rsidRPr="00352405">
        <w:rPr>
          <w:rFonts w:ascii="Arial" w:hAnsi="Arial" w:cs="Arial"/>
          <w:sz w:val="24"/>
          <w:szCs w:val="24"/>
        </w:rPr>
        <w:t>s Associate or, if the Trial Judge is known, to the Trial Judge</w:t>
      </w:r>
      <w:r w:rsidR="00490A9A">
        <w:rPr>
          <w:rFonts w:ascii="Arial" w:hAnsi="Arial" w:cs="Arial"/>
          <w:sz w:val="24"/>
          <w:szCs w:val="24"/>
        </w:rPr>
        <w:t>’</w:t>
      </w:r>
      <w:r w:rsidRPr="00352405">
        <w:rPr>
          <w:rFonts w:ascii="Arial" w:hAnsi="Arial" w:cs="Arial"/>
          <w:sz w:val="24"/>
          <w:szCs w:val="24"/>
        </w:rPr>
        <w:t xml:space="preserve">s Associate. The Court Book is to consist of all documents intended to be relied upon by any party. They are to be chronologically sequenced as far as practicable and sequentially numbered. They are to be in working lever arch binders, each of which is not to be filled beyond its capacity, and they are to be punched with two holes. They are to be printed double sided. </w:t>
      </w:r>
    </w:p>
    <w:p w14:paraId="5793777E" w14:textId="77777777" w:rsidR="00352405" w:rsidRDefault="00352405" w:rsidP="00352405">
      <w:pPr>
        <w:tabs>
          <w:tab w:val="left" w:pos="567"/>
        </w:tabs>
        <w:spacing w:after="0" w:line="240" w:lineRule="auto"/>
        <w:ind w:left="786"/>
        <w:jc w:val="both"/>
        <w:rPr>
          <w:rFonts w:ascii="Arial" w:hAnsi="Arial" w:cs="Arial"/>
          <w:sz w:val="24"/>
          <w:szCs w:val="24"/>
        </w:rPr>
      </w:pPr>
    </w:p>
    <w:p w14:paraId="15FD80DC" w14:textId="0C4A042D" w:rsidR="00352405" w:rsidRDefault="00352405" w:rsidP="00490A9A">
      <w:pPr>
        <w:numPr>
          <w:ilvl w:val="0"/>
          <w:numId w:val="44"/>
        </w:numPr>
        <w:tabs>
          <w:tab w:val="left" w:pos="567"/>
        </w:tabs>
        <w:spacing w:after="0" w:line="240" w:lineRule="auto"/>
        <w:jc w:val="both"/>
        <w:rPr>
          <w:rFonts w:ascii="Arial" w:hAnsi="Arial" w:cs="Arial"/>
          <w:sz w:val="24"/>
          <w:szCs w:val="24"/>
        </w:rPr>
      </w:pPr>
      <w:r w:rsidRPr="00352405">
        <w:rPr>
          <w:rFonts w:ascii="Arial" w:hAnsi="Arial" w:cs="Arial"/>
          <w:sz w:val="24"/>
          <w:szCs w:val="24"/>
        </w:rPr>
        <w:t>No later than two working days before the hearing the parties shall deliver to the List Judge</w:t>
      </w:r>
      <w:r w:rsidR="00490A9A">
        <w:rPr>
          <w:rFonts w:ascii="Arial" w:hAnsi="Arial" w:cs="Arial"/>
          <w:sz w:val="24"/>
          <w:szCs w:val="24"/>
        </w:rPr>
        <w:t>’</w:t>
      </w:r>
      <w:r w:rsidRPr="00352405">
        <w:rPr>
          <w:rFonts w:ascii="Arial" w:hAnsi="Arial" w:cs="Arial"/>
          <w:sz w:val="24"/>
          <w:szCs w:val="24"/>
        </w:rPr>
        <w:t>s Associate, or if the Trial Judge is known, to the Trial Judge</w:t>
      </w:r>
      <w:r w:rsidR="00490A9A">
        <w:rPr>
          <w:rFonts w:ascii="Arial" w:hAnsi="Arial" w:cs="Arial"/>
          <w:sz w:val="24"/>
          <w:szCs w:val="24"/>
        </w:rPr>
        <w:t>’</w:t>
      </w:r>
      <w:r w:rsidRPr="00352405">
        <w:rPr>
          <w:rFonts w:ascii="Arial" w:hAnsi="Arial" w:cs="Arial"/>
          <w:sz w:val="24"/>
          <w:szCs w:val="24"/>
        </w:rPr>
        <w:t>s Associate, a folder of all affidavits, statements and reports to be relied upon at trial with an index setting out in alphabetical order</w:t>
      </w:r>
      <w:r>
        <w:rPr>
          <w:rFonts w:ascii="Arial" w:hAnsi="Arial" w:cs="Arial"/>
          <w:sz w:val="24"/>
          <w:szCs w:val="24"/>
        </w:rPr>
        <w:t>:</w:t>
      </w:r>
    </w:p>
    <w:p w14:paraId="498D0FC7" w14:textId="77777777" w:rsidR="00352405" w:rsidRDefault="00352405" w:rsidP="00352405">
      <w:pPr>
        <w:tabs>
          <w:tab w:val="left" w:pos="567"/>
        </w:tabs>
        <w:spacing w:after="0" w:line="240" w:lineRule="auto"/>
        <w:ind w:left="786"/>
        <w:jc w:val="both"/>
        <w:rPr>
          <w:rFonts w:ascii="Arial" w:hAnsi="Arial" w:cs="Arial"/>
          <w:sz w:val="24"/>
          <w:szCs w:val="24"/>
        </w:rPr>
      </w:pPr>
    </w:p>
    <w:p w14:paraId="471324F4" w14:textId="77777777" w:rsidR="00352405" w:rsidRDefault="00352405" w:rsidP="00352405">
      <w:pPr>
        <w:pStyle w:val="ListParagraph"/>
        <w:numPr>
          <w:ilvl w:val="0"/>
          <w:numId w:val="35"/>
        </w:numPr>
        <w:tabs>
          <w:tab w:val="left" w:pos="567"/>
        </w:tabs>
        <w:spacing w:after="0" w:line="240" w:lineRule="auto"/>
        <w:jc w:val="both"/>
        <w:rPr>
          <w:rFonts w:ascii="Arial" w:hAnsi="Arial" w:cs="Arial"/>
          <w:sz w:val="24"/>
          <w:szCs w:val="24"/>
        </w:rPr>
      </w:pPr>
      <w:r w:rsidRPr="00352405">
        <w:rPr>
          <w:rFonts w:ascii="Arial" w:hAnsi="Arial" w:cs="Arial"/>
          <w:sz w:val="24"/>
          <w:szCs w:val="24"/>
        </w:rPr>
        <w:t xml:space="preserve">the name of the deponent or maker of the statement or </w:t>
      </w:r>
      <w:proofErr w:type="gramStart"/>
      <w:r w:rsidRPr="00352405">
        <w:rPr>
          <w:rFonts w:ascii="Arial" w:hAnsi="Arial" w:cs="Arial"/>
          <w:sz w:val="24"/>
          <w:szCs w:val="24"/>
        </w:rPr>
        <w:t>report;</w:t>
      </w:r>
      <w:proofErr w:type="gramEnd"/>
    </w:p>
    <w:p w14:paraId="617009BB" w14:textId="77777777" w:rsidR="00352405" w:rsidRDefault="00352405" w:rsidP="00352405">
      <w:pPr>
        <w:pStyle w:val="ListParagraph"/>
        <w:tabs>
          <w:tab w:val="left" w:pos="567"/>
        </w:tabs>
        <w:spacing w:after="0" w:line="240" w:lineRule="auto"/>
        <w:ind w:left="1506"/>
        <w:jc w:val="both"/>
        <w:rPr>
          <w:rFonts w:ascii="Arial" w:hAnsi="Arial" w:cs="Arial"/>
          <w:sz w:val="24"/>
          <w:szCs w:val="24"/>
        </w:rPr>
      </w:pPr>
    </w:p>
    <w:p w14:paraId="39B24352" w14:textId="77777777" w:rsidR="00352405" w:rsidRDefault="00352405" w:rsidP="00352405">
      <w:pPr>
        <w:pStyle w:val="ListParagraph"/>
        <w:numPr>
          <w:ilvl w:val="0"/>
          <w:numId w:val="35"/>
        </w:numPr>
        <w:tabs>
          <w:tab w:val="left" w:pos="567"/>
        </w:tabs>
        <w:spacing w:after="0" w:line="240" w:lineRule="auto"/>
        <w:jc w:val="both"/>
        <w:rPr>
          <w:rFonts w:ascii="Arial" w:hAnsi="Arial" w:cs="Arial"/>
          <w:sz w:val="24"/>
          <w:szCs w:val="24"/>
        </w:rPr>
      </w:pPr>
      <w:r w:rsidRPr="00352405">
        <w:rPr>
          <w:rFonts w:ascii="Arial" w:hAnsi="Arial" w:cs="Arial"/>
          <w:sz w:val="24"/>
          <w:szCs w:val="24"/>
        </w:rPr>
        <w:t>the date of the affidavit, statement or report; and</w:t>
      </w:r>
    </w:p>
    <w:p w14:paraId="7D87DA3F" w14:textId="77777777" w:rsidR="00352405" w:rsidRDefault="00352405" w:rsidP="00352405">
      <w:pPr>
        <w:pStyle w:val="ListParagraph"/>
        <w:tabs>
          <w:tab w:val="left" w:pos="567"/>
        </w:tabs>
        <w:spacing w:after="0" w:line="240" w:lineRule="auto"/>
        <w:ind w:left="1506"/>
        <w:jc w:val="both"/>
        <w:rPr>
          <w:rFonts w:ascii="Arial" w:hAnsi="Arial" w:cs="Arial"/>
          <w:sz w:val="24"/>
          <w:szCs w:val="24"/>
        </w:rPr>
      </w:pPr>
    </w:p>
    <w:p w14:paraId="47486135" w14:textId="06CD78D5" w:rsidR="00352405" w:rsidRPr="00352405" w:rsidRDefault="00352405" w:rsidP="00352405">
      <w:pPr>
        <w:pStyle w:val="ListParagraph"/>
        <w:numPr>
          <w:ilvl w:val="0"/>
          <w:numId w:val="35"/>
        </w:numPr>
        <w:tabs>
          <w:tab w:val="left" w:pos="567"/>
        </w:tabs>
        <w:spacing w:after="0" w:line="240" w:lineRule="auto"/>
        <w:jc w:val="both"/>
        <w:rPr>
          <w:rFonts w:ascii="Arial" w:hAnsi="Arial" w:cs="Arial"/>
          <w:sz w:val="24"/>
          <w:szCs w:val="24"/>
        </w:rPr>
      </w:pPr>
      <w:r w:rsidRPr="00352405">
        <w:rPr>
          <w:rFonts w:ascii="Arial" w:hAnsi="Arial" w:cs="Arial"/>
          <w:sz w:val="24"/>
          <w:szCs w:val="24"/>
        </w:rPr>
        <w:t>a short statement identifying the role of the deponent or the maker of the statement or report.</w:t>
      </w:r>
    </w:p>
    <w:p w14:paraId="4CA7841C" w14:textId="77777777" w:rsidR="00352405" w:rsidRDefault="00352405" w:rsidP="00352405">
      <w:pPr>
        <w:tabs>
          <w:tab w:val="left" w:pos="567"/>
        </w:tabs>
        <w:spacing w:after="0" w:line="240" w:lineRule="auto"/>
        <w:ind w:left="786"/>
        <w:jc w:val="both"/>
        <w:rPr>
          <w:rFonts w:ascii="Arial" w:hAnsi="Arial" w:cs="Arial"/>
          <w:sz w:val="24"/>
          <w:szCs w:val="24"/>
        </w:rPr>
      </w:pPr>
    </w:p>
    <w:p w14:paraId="3F3C3E1B" w14:textId="7BFF561C" w:rsidR="00352405" w:rsidRDefault="00352405" w:rsidP="00352405">
      <w:pPr>
        <w:tabs>
          <w:tab w:val="left" w:pos="567"/>
        </w:tabs>
        <w:spacing w:after="0" w:line="240" w:lineRule="auto"/>
        <w:ind w:left="786"/>
        <w:jc w:val="both"/>
        <w:rPr>
          <w:rFonts w:ascii="Arial" w:hAnsi="Arial" w:cs="Arial"/>
          <w:sz w:val="24"/>
          <w:szCs w:val="24"/>
        </w:rPr>
      </w:pPr>
      <w:r w:rsidRPr="00352405">
        <w:rPr>
          <w:rFonts w:ascii="Arial" w:hAnsi="Arial" w:cs="Arial"/>
          <w:sz w:val="24"/>
          <w:szCs w:val="24"/>
        </w:rPr>
        <w:t>Each lay affidavit which refers to documents must include cross references to where those documents can be found in the court book</w:t>
      </w:r>
      <w:r w:rsidR="00E07C4D">
        <w:rPr>
          <w:rFonts w:ascii="Arial" w:hAnsi="Arial" w:cs="Arial"/>
          <w:sz w:val="24"/>
          <w:szCs w:val="24"/>
        </w:rPr>
        <w:t>.</w:t>
      </w:r>
    </w:p>
    <w:p w14:paraId="1EDB377E" w14:textId="77777777" w:rsidR="00352405" w:rsidRDefault="00352405" w:rsidP="00352405">
      <w:pPr>
        <w:tabs>
          <w:tab w:val="left" w:pos="567"/>
        </w:tabs>
        <w:spacing w:after="0" w:line="240" w:lineRule="auto"/>
        <w:ind w:left="786"/>
        <w:jc w:val="both"/>
        <w:rPr>
          <w:rFonts w:ascii="Arial" w:hAnsi="Arial" w:cs="Arial"/>
          <w:sz w:val="24"/>
          <w:szCs w:val="24"/>
        </w:rPr>
      </w:pPr>
    </w:p>
    <w:p w14:paraId="42B9BE27" w14:textId="6515F538" w:rsidR="00352405" w:rsidRDefault="00352405" w:rsidP="00490A9A">
      <w:pPr>
        <w:numPr>
          <w:ilvl w:val="0"/>
          <w:numId w:val="44"/>
        </w:numPr>
        <w:tabs>
          <w:tab w:val="left" w:pos="567"/>
        </w:tabs>
        <w:spacing w:after="0" w:line="240" w:lineRule="auto"/>
        <w:jc w:val="both"/>
        <w:rPr>
          <w:rFonts w:ascii="Arial" w:hAnsi="Arial" w:cs="Arial"/>
          <w:sz w:val="24"/>
          <w:szCs w:val="24"/>
        </w:rPr>
      </w:pPr>
      <w:r w:rsidRPr="00352405">
        <w:rPr>
          <w:rFonts w:ascii="Arial" w:hAnsi="Arial" w:cs="Arial"/>
          <w:sz w:val="24"/>
          <w:szCs w:val="24"/>
        </w:rPr>
        <w:t>No later than two working days before the hearing the parties shall cause to be filed and emailed to the List Judge</w:t>
      </w:r>
      <w:r w:rsidR="00490A9A">
        <w:rPr>
          <w:rFonts w:ascii="Arial" w:hAnsi="Arial" w:cs="Arial"/>
          <w:sz w:val="24"/>
          <w:szCs w:val="24"/>
        </w:rPr>
        <w:t>’</w:t>
      </w:r>
      <w:r w:rsidRPr="00352405">
        <w:rPr>
          <w:rFonts w:ascii="Arial" w:hAnsi="Arial" w:cs="Arial"/>
          <w:sz w:val="24"/>
          <w:szCs w:val="24"/>
        </w:rPr>
        <w:t>s Associate or, if the Trial Judge is known, the Trial Judge</w:t>
      </w:r>
      <w:r w:rsidR="00490A9A">
        <w:rPr>
          <w:rFonts w:ascii="Arial" w:hAnsi="Arial" w:cs="Arial"/>
          <w:sz w:val="24"/>
          <w:szCs w:val="24"/>
        </w:rPr>
        <w:t>’</w:t>
      </w:r>
      <w:r w:rsidRPr="00352405">
        <w:rPr>
          <w:rFonts w:ascii="Arial" w:hAnsi="Arial" w:cs="Arial"/>
          <w:sz w:val="24"/>
          <w:szCs w:val="24"/>
        </w:rPr>
        <w:t xml:space="preserve">s Associate: </w:t>
      </w:r>
    </w:p>
    <w:p w14:paraId="168E5020" w14:textId="77777777" w:rsidR="00352405" w:rsidRDefault="00352405" w:rsidP="00352405">
      <w:pPr>
        <w:tabs>
          <w:tab w:val="left" w:pos="567"/>
        </w:tabs>
        <w:spacing w:after="0" w:line="240" w:lineRule="auto"/>
        <w:ind w:left="786"/>
        <w:jc w:val="both"/>
        <w:rPr>
          <w:rFonts w:ascii="Arial" w:hAnsi="Arial" w:cs="Arial"/>
          <w:sz w:val="24"/>
          <w:szCs w:val="24"/>
        </w:rPr>
      </w:pPr>
    </w:p>
    <w:p w14:paraId="0D8DF855" w14:textId="672EDBB9" w:rsidR="00352405" w:rsidRDefault="00352405" w:rsidP="00352405">
      <w:pPr>
        <w:pStyle w:val="ListParagraph"/>
        <w:numPr>
          <w:ilvl w:val="0"/>
          <w:numId w:val="36"/>
        </w:numPr>
        <w:tabs>
          <w:tab w:val="left" w:pos="567"/>
        </w:tabs>
        <w:spacing w:after="0" w:line="240" w:lineRule="auto"/>
        <w:jc w:val="both"/>
        <w:rPr>
          <w:rFonts w:ascii="Arial" w:hAnsi="Arial" w:cs="Arial"/>
          <w:sz w:val="24"/>
          <w:szCs w:val="24"/>
        </w:rPr>
      </w:pPr>
      <w:r w:rsidRPr="00352405">
        <w:rPr>
          <w:rFonts w:ascii="Arial" w:hAnsi="Arial" w:cs="Arial"/>
          <w:sz w:val="24"/>
          <w:szCs w:val="24"/>
        </w:rPr>
        <w:t xml:space="preserve">a short outline of </w:t>
      </w:r>
      <w:proofErr w:type="gramStart"/>
      <w:r w:rsidRPr="00352405">
        <w:rPr>
          <w:rFonts w:ascii="Arial" w:hAnsi="Arial" w:cs="Arial"/>
          <w:sz w:val="24"/>
          <w:szCs w:val="24"/>
        </w:rPr>
        <w:t>submissions;</w:t>
      </w:r>
      <w:proofErr w:type="gramEnd"/>
    </w:p>
    <w:p w14:paraId="02519042" w14:textId="77777777" w:rsidR="00352405" w:rsidRPr="00352405" w:rsidRDefault="00352405" w:rsidP="00352405">
      <w:pPr>
        <w:pStyle w:val="ListParagraph"/>
        <w:tabs>
          <w:tab w:val="left" w:pos="567"/>
        </w:tabs>
        <w:spacing w:after="0" w:line="240" w:lineRule="auto"/>
        <w:ind w:left="1506"/>
        <w:jc w:val="both"/>
        <w:rPr>
          <w:rFonts w:ascii="Arial" w:hAnsi="Arial" w:cs="Arial"/>
          <w:sz w:val="24"/>
          <w:szCs w:val="24"/>
        </w:rPr>
      </w:pPr>
    </w:p>
    <w:p w14:paraId="392E3E36" w14:textId="7FAC714D" w:rsidR="00352405" w:rsidRDefault="00352405" w:rsidP="00352405">
      <w:pPr>
        <w:pStyle w:val="ListParagraph"/>
        <w:numPr>
          <w:ilvl w:val="0"/>
          <w:numId w:val="36"/>
        </w:numPr>
        <w:tabs>
          <w:tab w:val="left" w:pos="567"/>
        </w:tabs>
        <w:spacing w:after="0" w:line="240" w:lineRule="auto"/>
        <w:jc w:val="both"/>
        <w:rPr>
          <w:rFonts w:ascii="Arial" w:hAnsi="Arial" w:cs="Arial"/>
          <w:sz w:val="24"/>
          <w:szCs w:val="24"/>
        </w:rPr>
      </w:pPr>
      <w:r w:rsidRPr="00352405">
        <w:rPr>
          <w:rFonts w:ascii="Arial" w:hAnsi="Arial" w:cs="Arial"/>
          <w:sz w:val="24"/>
          <w:szCs w:val="24"/>
        </w:rPr>
        <w:t xml:space="preserve">a statement of the real issues for </w:t>
      </w:r>
      <w:proofErr w:type="gramStart"/>
      <w:r w:rsidRPr="00352405">
        <w:rPr>
          <w:rFonts w:ascii="Arial" w:hAnsi="Arial" w:cs="Arial"/>
          <w:sz w:val="24"/>
          <w:szCs w:val="24"/>
        </w:rPr>
        <w:t>determination;</w:t>
      </w:r>
      <w:proofErr w:type="gramEnd"/>
      <w:r w:rsidRPr="00352405">
        <w:rPr>
          <w:rFonts w:ascii="Arial" w:hAnsi="Arial" w:cs="Arial"/>
          <w:sz w:val="24"/>
          <w:szCs w:val="24"/>
        </w:rPr>
        <w:t xml:space="preserve"> </w:t>
      </w:r>
    </w:p>
    <w:p w14:paraId="4342BF68" w14:textId="77777777" w:rsidR="00352405" w:rsidRPr="00352405" w:rsidRDefault="00352405" w:rsidP="00352405">
      <w:pPr>
        <w:pStyle w:val="ListParagraph"/>
        <w:tabs>
          <w:tab w:val="left" w:pos="567"/>
        </w:tabs>
        <w:spacing w:after="0" w:line="240" w:lineRule="auto"/>
        <w:ind w:left="1506"/>
        <w:jc w:val="both"/>
        <w:rPr>
          <w:rFonts w:ascii="Arial" w:hAnsi="Arial" w:cs="Arial"/>
          <w:sz w:val="24"/>
          <w:szCs w:val="24"/>
        </w:rPr>
      </w:pPr>
    </w:p>
    <w:p w14:paraId="63FF79F9" w14:textId="77777777" w:rsidR="0052078D" w:rsidRDefault="00352405" w:rsidP="00352405">
      <w:pPr>
        <w:pStyle w:val="ListParagraph"/>
        <w:numPr>
          <w:ilvl w:val="0"/>
          <w:numId w:val="36"/>
        </w:numPr>
        <w:tabs>
          <w:tab w:val="left" w:pos="567"/>
        </w:tabs>
        <w:spacing w:after="0" w:line="240" w:lineRule="auto"/>
        <w:jc w:val="both"/>
        <w:rPr>
          <w:rFonts w:ascii="Arial" w:hAnsi="Arial" w:cs="Arial"/>
          <w:sz w:val="24"/>
          <w:szCs w:val="24"/>
        </w:rPr>
      </w:pPr>
      <w:r w:rsidRPr="00352405">
        <w:rPr>
          <w:rFonts w:ascii="Arial" w:hAnsi="Arial" w:cs="Arial"/>
          <w:sz w:val="24"/>
          <w:szCs w:val="24"/>
        </w:rPr>
        <w:t xml:space="preserve">a list of </w:t>
      </w:r>
      <w:proofErr w:type="gramStart"/>
      <w:r w:rsidRPr="00352405">
        <w:rPr>
          <w:rFonts w:ascii="Arial" w:hAnsi="Arial" w:cs="Arial"/>
          <w:sz w:val="24"/>
          <w:szCs w:val="24"/>
        </w:rPr>
        <w:t>authorities;</w:t>
      </w:r>
      <w:proofErr w:type="gramEnd"/>
    </w:p>
    <w:p w14:paraId="5A2FC1F7" w14:textId="77777777" w:rsidR="0052078D" w:rsidRDefault="0052078D" w:rsidP="0052078D">
      <w:pPr>
        <w:pStyle w:val="ListParagraph"/>
        <w:tabs>
          <w:tab w:val="left" w:pos="567"/>
        </w:tabs>
        <w:spacing w:after="0" w:line="240" w:lineRule="auto"/>
        <w:ind w:left="1506"/>
        <w:jc w:val="both"/>
        <w:rPr>
          <w:rFonts w:ascii="Arial" w:hAnsi="Arial" w:cs="Arial"/>
          <w:sz w:val="24"/>
          <w:szCs w:val="24"/>
        </w:rPr>
      </w:pPr>
    </w:p>
    <w:p w14:paraId="567DED3B" w14:textId="5AF73EC4" w:rsidR="00352405" w:rsidRDefault="00352405" w:rsidP="00352405">
      <w:pPr>
        <w:pStyle w:val="ListParagraph"/>
        <w:numPr>
          <w:ilvl w:val="0"/>
          <w:numId w:val="36"/>
        </w:numPr>
        <w:tabs>
          <w:tab w:val="left" w:pos="567"/>
        </w:tabs>
        <w:spacing w:after="0" w:line="240" w:lineRule="auto"/>
        <w:jc w:val="both"/>
        <w:rPr>
          <w:rFonts w:ascii="Arial" w:hAnsi="Arial" w:cs="Arial"/>
          <w:sz w:val="24"/>
          <w:szCs w:val="24"/>
        </w:rPr>
      </w:pPr>
      <w:r w:rsidRPr="00352405">
        <w:rPr>
          <w:rFonts w:ascii="Arial" w:hAnsi="Arial" w:cs="Arial"/>
          <w:sz w:val="24"/>
          <w:szCs w:val="24"/>
        </w:rPr>
        <w:t xml:space="preserve">a chronology of relevant </w:t>
      </w:r>
      <w:proofErr w:type="gramStart"/>
      <w:r w:rsidRPr="00352405">
        <w:rPr>
          <w:rFonts w:ascii="Arial" w:hAnsi="Arial" w:cs="Arial"/>
          <w:sz w:val="24"/>
          <w:szCs w:val="24"/>
        </w:rPr>
        <w:t>events;</w:t>
      </w:r>
      <w:proofErr w:type="gramEnd"/>
      <w:r w:rsidRPr="00352405">
        <w:rPr>
          <w:rFonts w:ascii="Arial" w:hAnsi="Arial" w:cs="Arial"/>
          <w:sz w:val="24"/>
          <w:szCs w:val="24"/>
        </w:rPr>
        <w:t xml:space="preserve"> </w:t>
      </w:r>
    </w:p>
    <w:p w14:paraId="4266E611" w14:textId="77777777" w:rsidR="00352405" w:rsidRPr="00352405" w:rsidRDefault="00352405" w:rsidP="00352405">
      <w:pPr>
        <w:pStyle w:val="ListParagraph"/>
        <w:tabs>
          <w:tab w:val="left" w:pos="567"/>
        </w:tabs>
        <w:spacing w:after="0" w:line="240" w:lineRule="auto"/>
        <w:ind w:left="1506"/>
        <w:jc w:val="both"/>
        <w:rPr>
          <w:rFonts w:ascii="Arial" w:hAnsi="Arial" w:cs="Arial"/>
          <w:sz w:val="24"/>
          <w:szCs w:val="24"/>
        </w:rPr>
      </w:pPr>
    </w:p>
    <w:p w14:paraId="5DE8B32B" w14:textId="5BA04B23" w:rsidR="00352405" w:rsidRDefault="00352405" w:rsidP="00352405">
      <w:pPr>
        <w:pStyle w:val="ListParagraph"/>
        <w:numPr>
          <w:ilvl w:val="0"/>
          <w:numId w:val="36"/>
        </w:numPr>
        <w:tabs>
          <w:tab w:val="left" w:pos="567"/>
        </w:tabs>
        <w:spacing w:after="0" w:line="240" w:lineRule="auto"/>
        <w:jc w:val="both"/>
        <w:rPr>
          <w:rFonts w:ascii="Arial" w:hAnsi="Arial" w:cs="Arial"/>
          <w:sz w:val="24"/>
          <w:szCs w:val="24"/>
        </w:rPr>
      </w:pPr>
      <w:r w:rsidRPr="00352405">
        <w:rPr>
          <w:rFonts w:ascii="Arial" w:hAnsi="Arial" w:cs="Arial"/>
          <w:sz w:val="24"/>
          <w:szCs w:val="24"/>
        </w:rPr>
        <w:t xml:space="preserve">a trial plan; and </w:t>
      </w:r>
    </w:p>
    <w:p w14:paraId="6C2B9D17" w14:textId="77777777" w:rsidR="00352405" w:rsidRPr="00352405" w:rsidRDefault="00352405" w:rsidP="00352405">
      <w:pPr>
        <w:pStyle w:val="ListParagraph"/>
        <w:tabs>
          <w:tab w:val="left" w:pos="567"/>
        </w:tabs>
        <w:spacing w:after="0" w:line="240" w:lineRule="auto"/>
        <w:ind w:left="1506"/>
        <w:jc w:val="both"/>
        <w:rPr>
          <w:rFonts w:ascii="Arial" w:hAnsi="Arial" w:cs="Arial"/>
          <w:sz w:val="24"/>
          <w:szCs w:val="24"/>
        </w:rPr>
      </w:pPr>
    </w:p>
    <w:p w14:paraId="112B14D9" w14:textId="61B4A3C2" w:rsidR="00352405" w:rsidRPr="00352405" w:rsidRDefault="00352405" w:rsidP="00352405">
      <w:pPr>
        <w:pStyle w:val="ListParagraph"/>
        <w:numPr>
          <w:ilvl w:val="0"/>
          <w:numId w:val="36"/>
        </w:numPr>
        <w:tabs>
          <w:tab w:val="left" w:pos="567"/>
        </w:tabs>
        <w:spacing w:after="0" w:line="240" w:lineRule="auto"/>
        <w:jc w:val="both"/>
        <w:rPr>
          <w:rFonts w:ascii="Arial" w:hAnsi="Arial" w:cs="Arial"/>
          <w:sz w:val="24"/>
          <w:szCs w:val="24"/>
        </w:rPr>
      </w:pPr>
      <w:r w:rsidRPr="00352405">
        <w:rPr>
          <w:rFonts w:ascii="Arial" w:hAnsi="Arial" w:cs="Arial"/>
          <w:sz w:val="24"/>
          <w:szCs w:val="24"/>
        </w:rPr>
        <w:t>a list of any objections to any affidavits or expert reports of the counterpart.</w:t>
      </w:r>
    </w:p>
    <w:p w14:paraId="0F731099" w14:textId="77777777" w:rsidR="00165915" w:rsidRPr="0012233D" w:rsidRDefault="00165915" w:rsidP="00165915">
      <w:pPr>
        <w:tabs>
          <w:tab w:val="left" w:pos="567"/>
        </w:tabs>
        <w:spacing w:after="0" w:line="240" w:lineRule="auto"/>
        <w:ind w:left="567"/>
        <w:jc w:val="both"/>
        <w:rPr>
          <w:rFonts w:ascii="Arial" w:hAnsi="Arial" w:cs="Arial"/>
          <w:sz w:val="24"/>
          <w:szCs w:val="24"/>
        </w:rPr>
      </w:pPr>
    </w:p>
    <w:p w14:paraId="3F11C5A7" w14:textId="41357A4B" w:rsidR="00C84109" w:rsidRDefault="00C84109" w:rsidP="00165915">
      <w:pPr>
        <w:tabs>
          <w:tab w:val="left" w:pos="567"/>
        </w:tabs>
        <w:spacing w:after="0" w:line="240" w:lineRule="auto"/>
        <w:jc w:val="both"/>
        <w:rPr>
          <w:rFonts w:ascii="Arial" w:hAnsi="Arial" w:cs="Arial"/>
          <w:sz w:val="24"/>
          <w:szCs w:val="24"/>
        </w:rPr>
      </w:pPr>
    </w:p>
    <w:p w14:paraId="07834F6A" w14:textId="77777777" w:rsidR="00C86520" w:rsidRDefault="00C86520" w:rsidP="00165915">
      <w:pPr>
        <w:tabs>
          <w:tab w:val="left" w:pos="567"/>
        </w:tabs>
        <w:spacing w:after="0" w:line="240" w:lineRule="auto"/>
        <w:jc w:val="both"/>
        <w:rPr>
          <w:rFonts w:ascii="Arial" w:hAnsi="Arial" w:cs="Arial"/>
          <w:sz w:val="24"/>
          <w:szCs w:val="24"/>
        </w:rPr>
      </w:pPr>
    </w:p>
    <w:p w14:paraId="7AEAFF8B" w14:textId="77777777" w:rsidR="00C86520" w:rsidRDefault="00C86520" w:rsidP="00165915">
      <w:pPr>
        <w:tabs>
          <w:tab w:val="left" w:pos="567"/>
        </w:tabs>
        <w:spacing w:after="0" w:line="240" w:lineRule="auto"/>
        <w:jc w:val="both"/>
        <w:rPr>
          <w:rFonts w:ascii="Arial" w:hAnsi="Arial" w:cs="Arial"/>
          <w:sz w:val="24"/>
          <w:szCs w:val="24"/>
        </w:rPr>
      </w:pPr>
    </w:p>
    <w:p w14:paraId="3D3BE4F3" w14:textId="0AA1A02B" w:rsidR="00C86520" w:rsidRDefault="00C86520" w:rsidP="008C17EC">
      <w:pPr>
        <w:tabs>
          <w:tab w:val="left" w:pos="567"/>
        </w:tabs>
        <w:spacing w:after="0" w:line="240" w:lineRule="auto"/>
        <w:rPr>
          <w:rFonts w:ascii="Arial" w:hAnsi="Arial" w:cs="Arial"/>
          <w:sz w:val="24"/>
          <w:szCs w:val="24"/>
        </w:rPr>
      </w:pPr>
    </w:p>
    <w:sectPr w:rsidR="00C86520" w:rsidSect="00D25DBC">
      <w:headerReference w:type="even" r:id="rId13"/>
      <w:headerReference w:type="default" r:id="rId14"/>
      <w:head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05C90" w14:textId="77777777" w:rsidR="007D698B" w:rsidRDefault="007D698B" w:rsidP="00313089">
      <w:pPr>
        <w:spacing w:after="0" w:line="240" w:lineRule="auto"/>
      </w:pPr>
      <w:r>
        <w:separator/>
      </w:r>
    </w:p>
  </w:endnote>
  <w:endnote w:type="continuationSeparator" w:id="0">
    <w:p w14:paraId="60E02789" w14:textId="77777777" w:rsidR="007D698B" w:rsidRDefault="007D698B" w:rsidP="00313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5CB89" w14:textId="77777777" w:rsidR="007D698B" w:rsidRDefault="007D698B" w:rsidP="00313089">
      <w:pPr>
        <w:spacing w:after="0" w:line="240" w:lineRule="auto"/>
      </w:pPr>
      <w:r>
        <w:separator/>
      </w:r>
    </w:p>
  </w:footnote>
  <w:footnote w:type="continuationSeparator" w:id="0">
    <w:p w14:paraId="175FD24A" w14:textId="77777777" w:rsidR="007D698B" w:rsidRDefault="007D698B" w:rsidP="00313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0FD9" w14:textId="4170E39E" w:rsidR="00C6368E" w:rsidRDefault="00C63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3158" w14:textId="22D8EC42" w:rsidR="00D25DBC" w:rsidRPr="00E07C4D" w:rsidRDefault="00D25DBC" w:rsidP="00D25DBC">
    <w:pPr>
      <w:pStyle w:val="Header"/>
      <w:tabs>
        <w:tab w:val="right" w:pos="9063"/>
      </w:tabs>
      <w:rPr>
        <w:rFonts w:ascii="Arial" w:hAnsi="Arial" w:cs="Arial"/>
        <w:sz w:val="16"/>
        <w:szCs w:val="16"/>
        <w:lang w:val="en-US"/>
      </w:rPr>
    </w:pPr>
    <w:r w:rsidRPr="00E07C4D">
      <w:rPr>
        <w:rFonts w:ascii="Arial" w:hAnsi="Arial" w:cs="Arial"/>
        <w:sz w:val="16"/>
        <w:szCs w:val="16"/>
      </w:rPr>
      <w:t xml:space="preserve">Practice Note SC EQ </w:t>
    </w:r>
    <w:r w:rsidR="00906E8B" w:rsidRPr="00E07C4D">
      <w:rPr>
        <w:rFonts w:ascii="Arial" w:hAnsi="Arial" w:cs="Arial"/>
        <w:sz w:val="16"/>
        <w:szCs w:val="16"/>
      </w:rPr>
      <w:t>10</w:t>
    </w:r>
    <w:r w:rsidRPr="00E07C4D">
      <w:rPr>
        <w:rFonts w:ascii="Arial" w:hAnsi="Arial" w:cs="Arial"/>
        <w:sz w:val="16"/>
        <w:szCs w:val="16"/>
      </w:rPr>
      <w:tab/>
    </w:r>
    <w:r w:rsidRPr="00E07C4D">
      <w:rPr>
        <w:rFonts w:ascii="Arial" w:hAnsi="Arial" w:cs="Arial"/>
        <w:sz w:val="16"/>
        <w:szCs w:val="16"/>
      </w:rPr>
      <w:tab/>
    </w:r>
    <w:r w:rsidRPr="00E07C4D">
      <w:rPr>
        <w:rFonts w:ascii="Arial" w:hAnsi="Arial" w:cs="Arial"/>
        <w:sz w:val="16"/>
        <w:szCs w:val="16"/>
        <w:lang w:val="en-US"/>
      </w:rPr>
      <w:t xml:space="preserve">Page </w:t>
    </w:r>
    <w:r w:rsidRPr="00E07C4D">
      <w:rPr>
        <w:rFonts w:ascii="Arial" w:hAnsi="Arial" w:cs="Arial"/>
        <w:sz w:val="16"/>
        <w:szCs w:val="16"/>
        <w:lang w:val="en-US"/>
      </w:rPr>
      <w:fldChar w:fldCharType="begin"/>
    </w:r>
    <w:r w:rsidRPr="00E07C4D">
      <w:rPr>
        <w:rFonts w:ascii="Arial" w:hAnsi="Arial" w:cs="Arial"/>
        <w:sz w:val="16"/>
        <w:szCs w:val="16"/>
        <w:lang w:val="en-US"/>
      </w:rPr>
      <w:instrText xml:space="preserve"> PAGE </w:instrText>
    </w:r>
    <w:r w:rsidRPr="00E07C4D">
      <w:rPr>
        <w:rFonts w:ascii="Arial" w:hAnsi="Arial" w:cs="Arial"/>
        <w:sz w:val="16"/>
        <w:szCs w:val="16"/>
        <w:lang w:val="en-US"/>
      </w:rPr>
      <w:fldChar w:fldCharType="separate"/>
    </w:r>
    <w:r w:rsidRPr="00E07C4D">
      <w:rPr>
        <w:rFonts w:ascii="Arial" w:hAnsi="Arial" w:cs="Arial"/>
        <w:sz w:val="16"/>
        <w:szCs w:val="16"/>
        <w:lang w:val="en-US"/>
      </w:rPr>
      <w:t>2</w:t>
    </w:r>
    <w:r w:rsidRPr="00E07C4D">
      <w:rPr>
        <w:rFonts w:ascii="Arial" w:hAnsi="Arial" w:cs="Arial"/>
        <w:sz w:val="16"/>
        <w:szCs w:val="16"/>
        <w:lang w:val="en-US"/>
      </w:rPr>
      <w:fldChar w:fldCharType="end"/>
    </w:r>
    <w:r w:rsidRPr="00E07C4D">
      <w:rPr>
        <w:rFonts w:ascii="Arial" w:hAnsi="Arial" w:cs="Arial"/>
        <w:sz w:val="16"/>
        <w:szCs w:val="16"/>
        <w:lang w:val="en-US"/>
      </w:rPr>
      <w:t xml:space="preserve"> of </w:t>
    </w:r>
    <w:r w:rsidRPr="00E07C4D">
      <w:rPr>
        <w:rFonts w:ascii="Arial" w:hAnsi="Arial" w:cs="Arial"/>
        <w:sz w:val="16"/>
        <w:szCs w:val="16"/>
        <w:lang w:val="en-US"/>
      </w:rPr>
      <w:fldChar w:fldCharType="begin"/>
    </w:r>
    <w:r w:rsidRPr="00E07C4D">
      <w:rPr>
        <w:rFonts w:ascii="Arial" w:hAnsi="Arial" w:cs="Arial"/>
        <w:sz w:val="16"/>
        <w:szCs w:val="16"/>
        <w:lang w:val="en-US"/>
      </w:rPr>
      <w:instrText xml:space="preserve"> NUMPAGES </w:instrText>
    </w:r>
    <w:r w:rsidRPr="00E07C4D">
      <w:rPr>
        <w:rFonts w:ascii="Arial" w:hAnsi="Arial" w:cs="Arial"/>
        <w:sz w:val="16"/>
        <w:szCs w:val="16"/>
        <w:lang w:val="en-US"/>
      </w:rPr>
      <w:fldChar w:fldCharType="separate"/>
    </w:r>
    <w:r w:rsidRPr="00E07C4D">
      <w:rPr>
        <w:rFonts w:ascii="Arial" w:hAnsi="Arial" w:cs="Arial"/>
        <w:sz w:val="16"/>
        <w:szCs w:val="16"/>
        <w:lang w:val="en-US"/>
      </w:rPr>
      <w:t>7</w:t>
    </w:r>
    <w:r w:rsidRPr="00E07C4D">
      <w:rPr>
        <w:rFonts w:ascii="Arial" w:hAnsi="Arial" w:cs="Arial"/>
        <w:sz w:val="16"/>
        <w:szCs w:val="16"/>
        <w:lang w:val="en-US"/>
      </w:rPr>
      <w:fldChar w:fldCharType="end"/>
    </w:r>
  </w:p>
  <w:p w14:paraId="5D4ABAA2" w14:textId="52C4AB77" w:rsidR="00D25DBC" w:rsidRPr="00E07C4D" w:rsidRDefault="00D25DBC" w:rsidP="00D25DBC">
    <w:pPr>
      <w:pStyle w:val="Header"/>
      <w:pBdr>
        <w:bottom w:val="single" w:sz="4" w:space="1" w:color="auto"/>
      </w:pBdr>
      <w:tabs>
        <w:tab w:val="right" w:pos="9063"/>
      </w:tabs>
      <w:rPr>
        <w:rFonts w:ascii="Arial" w:hAnsi="Arial" w:cs="Arial"/>
        <w:sz w:val="16"/>
        <w:szCs w:val="16"/>
        <w:lang w:val="en-US"/>
      </w:rPr>
    </w:pPr>
    <w:r w:rsidRPr="00E07C4D">
      <w:rPr>
        <w:rFonts w:ascii="Arial" w:hAnsi="Arial" w:cs="Arial"/>
        <w:sz w:val="16"/>
        <w:szCs w:val="16"/>
        <w:lang w:val="en-US"/>
      </w:rPr>
      <w:t xml:space="preserve">Supreme Court Equity Division – </w:t>
    </w:r>
    <w:r w:rsidR="00906E8B" w:rsidRPr="00E07C4D">
      <w:rPr>
        <w:rFonts w:ascii="Arial" w:hAnsi="Arial" w:cs="Arial"/>
        <w:sz w:val="16"/>
        <w:szCs w:val="16"/>
        <w:lang w:val="en-US"/>
      </w:rPr>
      <w:t>Revenue List</w:t>
    </w:r>
  </w:p>
  <w:p w14:paraId="4BC3453D" w14:textId="77777777" w:rsidR="00D25DBC" w:rsidRPr="00E07C4D" w:rsidRDefault="00D25DBC" w:rsidP="00D25DBC">
    <w:pPr>
      <w:pStyle w:val="Header"/>
      <w:jc w:val="cent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5470" w14:textId="724AFA4A" w:rsidR="00D25DBC" w:rsidRDefault="00D25DBC" w:rsidP="00D25DBC">
    <w:pPr>
      <w:pStyle w:val="Header"/>
      <w:jc w:val="center"/>
    </w:pPr>
    <w:r>
      <w:rPr>
        <w:noProof/>
      </w:rPr>
      <w:drawing>
        <wp:inline distT="0" distB="0" distL="0" distR="0" wp14:anchorId="0A8C29B2" wp14:editId="3E2854BA">
          <wp:extent cx="1737360" cy="1653540"/>
          <wp:effectExtent l="0" t="0" r="0" b="3810"/>
          <wp:docPr id="37" name="Picture 3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7360" cy="1653540"/>
                  </a:xfrm>
                  <a:prstGeom prst="rect">
                    <a:avLst/>
                  </a:prstGeom>
                  <a:noFill/>
                  <a:ln>
                    <a:noFill/>
                  </a:ln>
                </pic:spPr>
              </pic:pic>
            </a:graphicData>
          </a:graphic>
        </wp:inline>
      </w:drawing>
    </w:r>
  </w:p>
  <w:p w14:paraId="228022A2" w14:textId="77777777" w:rsidR="00D25DBC" w:rsidRDefault="00D25DBC" w:rsidP="00D25DBC">
    <w:pPr>
      <w:pStyle w:val="Header"/>
      <w:jc w:val="center"/>
    </w:pPr>
  </w:p>
  <w:p w14:paraId="75657BB7" w14:textId="77777777" w:rsidR="00D25DBC" w:rsidRDefault="00D25DBC" w:rsidP="00D25D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2D88"/>
    <w:multiLevelType w:val="multilevel"/>
    <w:tmpl w:val="8B582D1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9F530C"/>
    <w:multiLevelType w:val="hybridMultilevel"/>
    <w:tmpl w:val="1966B098"/>
    <w:lvl w:ilvl="0" w:tplc="8E6A0FA2">
      <w:start w:val="1"/>
      <w:numFmt w:val="lowerLetter"/>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2" w15:restartNumberingAfterBreak="0">
    <w:nsid w:val="05C919B0"/>
    <w:multiLevelType w:val="hybridMultilevel"/>
    <w:tmpl w:val="4D9A9F62"/>
    <w:lvl w:ilvl="0" w:tplc="FFFFFFFF">
      <w:start w:val="1"/>
      <w:numFmt w:val="decimal"/>
      <w:lvlText w:val="%1"/>
      <w:lvlJc w:val="left"/>
      <w:pPr>
        <w:tabs>
          <w:tab w:val="num" w:pos="851"/>
        </w:tabs>
        <w:ind w:left="851" w:hanging="85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337977"/>
    <w:multiLevelType w:val="hybridMultilevel"/>
    <w:tmpl w:val="4D9A9F62"/>
    <w:lvl w:ilvl="0" w:tplc="7C8803A2">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A42362"/>
    <w:multiLevelType w:val="multilevel"/>
    <w:tmpl w:val="0C09001F"/>
    <w:lvl w:ilvl="0">
      <w:start w:val="1"/>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9D4180"/>
    <w:multiLevelType w:val="hybridMultilevel"/>
    <w:tmpl w:val="3EDAAC28"/>
    <w:lvl w:ilvl="0" w:tplc="DBB44BE8">
      <w:start w:val="1"/>
      <w:numFmt w:val="lowerLetter"/>
      <w:lvlText w:val="(%1)"/>
      <w:lvlJc w:val="left"/>
      <w:pPr>
        <w:ind w:left="1506" w:hanging="360"/>
      </w:pPr>
      <w:rPr>
        <w:rFonts w:ascii="Arial" w:eastAsia="Calibri" w:hAnsi="Arial" w:cs="Arial" w:hint="default"/>
        <w:b w:val="0"/>
        <w:bCs w:val="0"/>
        <w:i w:val="0"/>
        <w:iCs w:val="0"/>
        <w:spacing w:val="-1"/>
        <w:w w:val="100"/>
        <w:sz w:val="24"/>
        <w:szCs w:val="24"/>
        <w:lang w:val="en-US" w:eastAsia="en-US" w:bidi="ar-SA"/>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6" w15:restartNumberingAfterBreak="0">
    <w:nsid w:val="159E00C8"/>
    <w:multiLevelType w:val="hybridMultilevel"/>
    <w:tmpl w:val="E64CB772"/>
    <w:lvl w:ilvl="0" w:tplc="5F62AFF6">
      <w:start w:val="1"/>
      <w:numFmt w:val="lowerLetter"/>
      <w:lvlText w:val="(%1)"/>
      <w:lvlJc w:val="left"/>
      <w:pPr>
        <w:ind w:left="1206" w:hanging="42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7" w15:restartNumberingAfterBreak="0">
    <w:nsid w:val="172D4688"/>
    <w:multiLevelType w:val="hybridMultilevel"/>
    <w:tmpl w:val="1966B098"/>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8" w15:restartNumberingAfterBreak="0">
    <w:nsid w:val="17431392"/>
    <w:multiLevelType w:val="multilevel"/>
    <w:tmpl w:val="8B582D1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F43D50"/>
    <w:multiLevelType w:val="hybridMultilevel"/>
    <w:tmpl w:val="1966B098"/>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10" w15:restartNumberingAfterBreak="0">
    <w:nsid w:val="1E0A29EE"/>
    <w:multiLevelType w:val="multilevel"/>
    <w:tmpl w:val="802C9178"/>
    <w:lvl w:ilvl="0">
      <w:start w:val="1"/>
      <w:numFmt w:val="decimal"/>
      <w:lvlText w:val="%1."/>
      <w:lvlJc w:val="left"/>
      <w:pPr>
        <w:ind w:left="851" w:hanging="567"/>
      </w:pPr>
      <w:rPr>
        <w:rFonts w:hint="default"/>
      </w:rPr>
    </w:lvl>
    <w:lvl w:ilvl="1">
      <w:start w:val="1"/>
      <w:numFmt w:val="decimal"/>
      <w:lvlText w:val="%1.%2."/>
      <w:lvlJc w:val="left"/>
      <w:pPr>
        <w:ind w:left="1701" w:hanging="567"/>
      </w:pPr>
      <w:rPr>
        <w:rFonts w:hint="default"/>
      </w:rPr>
    </w:lvl>
    <w:lvl w:ilvl="2">
      <w:start w:val="1"/>
      <w:numFmt w:val="lowerLetter"/>
      <w:lvlText w:val="(%3)"/>
      <w:lvlJc w:val="left"/>
      <w:pPr>
        <w:ind w:left="2268" w:hanging="567"/>
      </w:pPr>
      <w:rPr>
        <w:rFonts w:hint="default"/>
      </w:rPr>
    </w:lvl>
    <w:lvl w:ilvl="3">
      <w:start w:val="1"/>
      <w:numFmt w:val="decimal"/>
      <w:lvlText w:val="(%4)"/>
      <w:lvlJc w:val="left"/>
      <w:pPr>
        <w:ind w:left="1247" w:hanging="39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FE61F5"/>
    <w:multiLevelType w:val="hybridMultilevel"/>
    <w:tmpl w:val="4D3A2C7C"/>
    <w:lvl w:ilvl="0" w:tplc="FFFFFFFF">
      <w:start w:val="1"/>
      <w:numFmt w:val="lowerLetter"/>
      <w:lvlText w:val="(%1)"/>
      <w:lvlJc w:val="left"/>
      <w:pPr>
        <w:ind w:left="1506" w:hanging="360"/>
      </w:pPr>
      <w:rPr>
        <w:rFonts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12" w15:restartNumberingAfterBreak="0">
    <w:nsid w:val="29C649FE"/>
    <w:multiLevelType w:val="hybridMultilevel"/>
    <w:tmpl w:val="8F66D1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133614"/>
    <w:multiLevelType w:val="hybridMultilevel"/>
    <w:tmpl w:val="B998B5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3E353A"/>
    <w:multiLevelType w:val="hybridMultilevel"/>
    <w:tmpl w:val="821AC8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B92CFB"/>
    <w:multiLevelType w:val="hybridMultilevel"/>
    <w:tmpl w:val="BC5CC684"/>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311A68C2"/>
    <w:multiLevelType w:val="hybridMultilevel"/>
    <w:tmpl w:val="51E07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35D3F64"/>
    <w:multiLevelType w:val="hybridMultilevel"/>
    <w:tmpl w:val="38AC8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3D121CC"/>
    <w:multiLevelType w:val="hybridMultilevel"/>
    <w:tmpl w:val="7DC208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501F48"/>
    <w:multiLevelType w:val="hybridMultilevel"/>
    <w:tmpl w:val="4C3AA2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8B53CF1"/>
    <w:multiLevelType w:val="hybridMultilevel"/>
    <w:tmpl w:val="544419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94E2882"/>
    <w:multiLevelType w:val="hybridMultilevel"/>
    <w:tmpl w:val="1966B098"/>
    <w:lvl w:ilvl="0" w:tplc="FFFFFFFF">
      <w:start w:val="1"/>
      <w:numFmt w:val="lowerLetter"/>
      <w:lvlText w:val="(%1)"/>
      <w:lvlJc w:val="left"/>
      <w:pPr>
        <w:ind w:left="1215" w:hanging="360"/>
      </w:pPr>
      <w:rPr>
        <w:rFonts w:hint="default"/>
      </w:rPr>
    </w:lvl>
    <w:lvl w:ilvl="1" w:tplc="FFFFFFFF" w:tentative="1">
      <w:start w:val="1"/>
      <w:numFmt w:val="lowerLetter"/>
      <w:lvlText w:val="%2."/>
      <w:lvlJc w:val="left"/>
      <w:pPr>
        <w:ind w:left="1935" w:hanging="360"/>
      </w:pPr>
    </w:lvl>
    <w:lvl w:ilvl="2" w:tplc="FFFFFFFF" w:tentative="1">
      <w:start w:val="1"/>
      <w:numFmt w:val="lowerRoman"/>
      <w:lvlText w:val="%3."/>
      <w:lvlJc w:val="right"/>
      <w:pPr>
        <w:ind w:left="2655" w:hanging="180"/>
      </w:pPr>
    </w:lvl>
    <w:lvl w:ilvl="3" w:tplc="FFFFFFFF" w:tentative="1">
      <w:start w:val="1"/>
      <w:numFmt w:val="decimal"/>
      <w:lvlText w:val="%4."/>
      <w:lvlJc w:val="left"/>
      <w:pPr>
        <w:ind w:left="3375" w:hanging="360"/>
      </w:pPr>
    </w:lvl>
    <w:lvl w:ilvl="4" w:tplc="FFFFFFFF" w:tentative="1">
      <w:start w:val="1"/>
      <w:numFmt w:val="lowerLetter"/>
      <w:lvlText w:val="%5."/>
      <w:lvlJc w:val="left"/>
      <w:pPr>
        <w:ind w:left="4095" w:hanging="360"/>
      </w:pPr>
    </w:lvl>
    <w:lvl w:ilvl="5" w:tplc="FFFFFFFF" w:tentative="1">
      <w:start w:val="1"/>
      <w:numFmt w:val="lowerRoman"/>
      <w:lvlText w:val="%6."/>
      <w:lvlJc w:val="right"/>
      <w:pPr>
        <w:ind w:left="4815" w:hanging="180"/>
      </w:pPr>
    </w:lvl>
    <w:lvl w:ilvl="6" w:tplc="FFFFFFFF" w:tentative="1">
      <w:start w:val="1"/>
      <w:numFmt w:val="decimal"/>
      <w:lvlText w:val="%7."/>
      <w:lvlJc w:val="left"/>
      <w:pPr>
        <w:ind w:left="5535" w:hanging="360"/>
      </w:pPr>
    </w:lvl>
    <w:lvl w:ilvl="7" w:tplc="FFFFFFFF" w:tentative="1">
      <w:start w:val="1"/>
      <w:numFmt w:val="lowerLetter"/>
      <w:lvlText w:val="%8."/>
      <w:lvlJc w:val="left"/>
      <w:pPr>
        <w:ind w:left="6255" w:hanging="360"/>
      </w:pPr>
    </w:lvl>
    <w:lvl w:ilvl="8" w:tplc="FFFFFFFF" w:tentative="1">
      <w:start w:val="1"/>
      <w:numFmt w:val="lowerRoman"/>
      <w:lvlText w:val="%9."/>
      <w:lvlJc w:val="right"/>
      <w:pPr>
        <w:ind w:left="6975" w:hanging="180"/>
      </w:pPr>
    </w:lvl>
  </w:abstractNum>
  <w:abstractNum w:abstractNumId="22" w15:restartNumberingAfterBreak="0">
    <w:nsid w:val="4174343A"/>
    <w:multiLevelType w:val="multilevel"/>
    <w:tmpl w:val="0C09001F"/>
    <w:lvl w:ilvl="0">
      <w:start w:val="1"/>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CB32D8"/>
    <w:multiLevelType w:val="multilevel"/>
    <w:tmpl w:val="8B582D1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A920C67"/>
    <w:multiLevelType w:val="multilevel"/>
    <w:tmpl w:val="8B582D1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18466E"/>
    <w:multiLevelType w:val="hybridMultilevel"/>
    <w:tmpl w:val="4D3A2C7C"/>
    <w:lvl w:ilvl="0" w:tplc="8E6A0FA2">
      <w:start w:val="1"/>
      <w:numFmt w:val="lowerLetter"/>
      <w:lvlText w:val="(%1)"/>
      <w:lvlJc w:val="left"/>
      <w:pPr>
        <w:ind w:left="1506" w:hanging="360"/>
      </w:pPr>
      <w:rPr>
        <w:rFonts w:hint="default"/>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26" w15:restartNumberingAfterBreak="0">
    <w:nsid w:val="53437C35"/>
    <w:multiLevelType w:val="hybridMultilevel"/>
    <w:tmpl w:val="A560C9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272CB4"/>
    <w:multiLevelType w:val="hybridMultilevel"/>
    <w:tmpl w:val="4D3A2C7C"/>
    <w:lvl w:ilvl="0" w:tplc="FFFFFFFF">
      <w:start w:val="1"/>
      <w:numFmt w:val="lowerLetter"/>
      <w:lvlText w:val="(%1)"/>
      <w:lvlJc w:val="left"/>
      <w:pPr>
        <w:ind w:left="1506" w:hanging="360"/>
      </w:pPr>
      <w:rPr>
        <w:rFonts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28" w15:restartNumberingAfterBreak="0">
    <w:nsid w:val="547D12FE"/>
    <w:multiLevelType w:val="hybridMultilevel"/>
    <w:tmpl w:val="9F9A72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B91407"/>
    <w:multiLevelType w:val="multilevel"/>
    <w:tmpl w:val="8B582D18"/>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59E4A88"/>
    <w:multiLevelType w:val="hybridMultilevel"/>
    <w:tmpl w:val="4D3A2C7C"/>
    <w:lvl w:ilvl="0" w:tplc="FFFFFFFF">
      <w:start w:val="1"/>
      <w:numFmt w:val="lowerLetter"/>
      <w:lvlText w:val="(%1)"/>
      <w:lvlJc w:val="left"/>
      <w:pPr>
        <w:ind w:left="1506" w:hanging="360"/>
      </w:pPr>
      <w:rPr>
        <w:rFonts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31" w15:restartNumberingAfterBreak="0">
    <w:nsid w:val="55EC1618"/>
    <w:multiLevelType w:val="hybridMultilevel"/>
    <w:tmpl w:val="AE0A4F18"/>
    <w:lvl w:ilvl="0" w:tplc="8E6A0FA2">
      <w:start w:val="1"/>
      <w:numFmt w:val="lowerLetter"/>
      <w:lvlText w:val="(%1)"/>
      <w:lvlJc w:val="left"/>
      <w:pPr>
        <w:ind w:left="1506" w:hanging="360"/>
      </w:pPr>
      <w:rPr>
        <w:rFonts w:hint="default"/>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32" w15:restartNumberingAfterBreak="0">
    <w:nsid w:val="583535C0"/>
    <w:multiLevelType w:val="hybridMultilevel"/>
    <w:tmpl w:val="76D42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0349CF"/>
    <w:multiLevelType w:val="hybridMultilevel"/>
    <w:tmpl w:val="796C97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D13790C"/>
    <w:multiLevelType w:val="multilevel"/>
    <w:tmpl w:val="06ECF5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965158"/>
    <w:multiLevelType w:val="hybridMultilevel"/>
    <w:tmpl w:val="D89C86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0BB3894"/>
    <w:multiLevelType w:val="hybridMultilevel"/>
    <w:tmpl w:val="920EAA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252C06"/>
    <w:multiLevelType w:val="hybridMultilevel"/>
    <w:tmpl w:val="395AB3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945337"/>
    <w:multiLevelType w:val="multilevel"/>
    <w:tmpl w:val="802C9178"/>
    <w:lvl w:ilvl="0">
      <w:start w:val="1"/>
      <w:numFmt w:val="decimal"/>
      <w:lvlText w:val="%1."/>
      <w:lvlJc w:val="left"/>
      <w:pPr>
        <w:ind w:left="851" w:hanging="567"/>
      </w:pPr>
      <w:rPr>
        <w:rFonts w:hint="default"/>
      </w:rPr>
    </w:lvl>
    <w:lvl w:ilvl="1">
      <w:start w:val="1"/>
      <w:numFmt w:val="decimal"/>
      <w:lvlText w:val="%1.%2."/>
      <w:lvlJc w:val="left"/>
      <w:pPr>
        <w:ind w:left="1701" w:hanging="567"/>
      </w:pPr>
      <w:rPr>
        <w:rFonts w:hint="default"/>
      </w:rPr>
    </w:lvl>
    <w:lvl w:ilvl="2">
      <w:start w:val="1"/>
      <w:numFmt w:val="lowerLetter"/>
      <w:lvlText w:val="(%3)"/>
      <w:lvlJc w:val="left"/>
      <w:pPr>
        <w:ind w:left="2268" w:hanging="567"/>
      </w:pPr>
      <w:rPr>
        <w:rFonts w:hint="default"/>
      </w:rPr>
    </w:lvl>
    <w:lvl w:ilvl="3">
      <w:start w:val="1"/>
      <w:numFmt w:val="decimal"/>
      <w:lvlText w:val="(%4)"/>
      <w:lvlJc w:val="left"/>
      <w:pPr>
        <w:ind w:left="1247" w:hanging="39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C3503AA"/>
    <w:multiLevelType w:val="hybridMultilevel"/>
    <w:tmpl w:val="5EF8E400"/>
    <w:lvl w:ilvl="0" w:tplc="0C090001">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40" w15:restartNumberingAfterBreak="0">
    <w:nsid w:val="6CAA7754"/>
    <w:multiLevelType w:val="multilevel"/>
    <w:tmpl w:val="0C09001F"/>
    <w:lvl w:ilvl="0">
      <w:start w:val="1"/>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FFE3391"/>
    <w:multiLevelType w:val="hybridMultilevel"/>
    <w:tmpl w:val="00DC63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4687BB2"/>
    <w:multiLevelType w:val="hybridMultilevel"/>
    <w:tmpl w:val="6448AB82"/>
    <w:lvl w:ilvl="0" w:tplc="CAFA75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B46FF5"/>
    <w:multiLevelType w:val="hybridMultilevel"/>
    <w:tmpl w:val="BC0CC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7158827">
    <w:abstractNumId w:val="17"/>
  </w:num>
  <w:num w:numId="2" w16cid:durableId="1372534846">
    <w:abstractNumId w:val="13"/>
  </w:num>
  <w:num w:numId="3" w16cid:durableId="649140503">
    <w:abstractNumId w:val="18"/>
  </w:num>
  <w:num w:numId="4" w16cid:durableId="229777999">
    <w:abstractNumId w:val="4"/>
  </w:num>
  <w:num w:numId="5" w16cid:durableId="1301380780">
    <w:abstractNumId w:val="28"/>
  </w:num>
  <w:num w:numId="6" w16cid:durableId="700083475">
    <w:abstractNumId w:val="26"/>
  </w:num>
  <w:num w:numId="7" w16cid:durableId="1617591021">
    <w:abstractNumId w:val="12"/>
  </w:num>
  <w:num w:numId="8" w16cid:durableId="1254390993">
    <w:abstractNumId w:val="20"/>
  </w:num>
  <w:num w:numId="9" w16cid:durableId="927739032">
    <w:abstractNumId w:val="43"/>
  </w:num>
  <w:num w:numId="10" w16cid:durableId="888222964">
    <w:abstractNumId w:val="14"/>
  </w:num>
  <w:num w:numId="11" w16cid:durableId="529730246">
    <w:abstractNumId w:val="41"/>
  </w:num>
  <w:num w:numId="12" w16cid:durableId="1938979533">
    <w:abstractNumId w:val="35"/>
  </w:num>
  <w:num w:numId="13" w16cid:durableId="356151">
    <w:abstractNumId w:val="33"/>
  </w:num>
  <w:num w:numId="14" w16cid:durableId="124008145">
    <w:abstractNumId w:val="29"/>
  </w:num>
  <w:num w:numId="15" w16cid:durableId="1345673593">
    <w:abstractNumId w:val="24"/>
  </w:num>
  <w:num w:numId="16" w16cid:durableId="1664315129">
    <w:abstractNumId w:val="8"/>
  </w:num>
  <w:num w:numId="17" w16cid:durableId="1482308223">
    <w:abstractNumId w:val="23"/>
  </w:num>
  <w:num w:numId="18" w16cid:durableId="466052017">
    <w:abstractNumId w:val="32"/>
  </w:num>
  <w:num w:numId="19" w16cid:durableId="2060083662">
    <w:abstractNumId w:val="0"/>
  </w:num>
  <w:num w:numId="20" w16cid:durableId="693192003">
    <w:abstractNumId w:val="36"/>
  </w:num>
  <w:num w:numId="21" w16cid:durableId="115026194">
    <w:abstractNumId w:val="34"/>
  </w:num>
  <w:num w:numId="22" w16cid:durableId="1633366551">
    <w:abstractNumId w:val="38"/>
  </w:num>
  <w:num w:numId="23" w16cid:durableId="1239443646">
    <w:abstractNumId w:val="10"/>
  </w:num>
  <w:num w:numId="24" w16cid:durableId="1345932954">
    <w:abstractNumId w:val="15"/>
  </w:num>
  <w:num w:numId="25" w16cid:durableId="1084840186">
    <w:abstractNumId w:val="16"/>
  </w:num>
  <w:num w:numId="26" w16cid:durableId="1419669251">
    <w:abstractNumId w:val="19"/>
  </w:num>
  <w:num w:numId="27" w16cid:durableId="758335043">
    <w:abstractNumId w:val="25"/>
  </w:num>
  <w:num w:numId="28" w16cid:durableId="1416442296">
    <w:abstractNumId w:val="6"/>
  </w:num>
  <w:num w:numId="29" w16cid:durableId="194998954">
    <w:abstractNumId w:val="30"/>
  </w:num>
  <w:num w:numId="30" w16cid:durableId="527448410">
    <w:abstractNumId w:val="27"/>
  </w:num>
  <w:num w:numId="31" w16cid:durableId="1090345726">
    <w:abstractNumId w:val="11"/>
  </w:num>
  <w:num w:numId="32" w16cid:durableId="1328291575">
    <w:abstractNumId w:val="22"/>
  </w:num>
  <w:num w:numId="33" w16cid:durableId="796606477">
    <w:abstractNumId w:val="1"/>
  </w:num>
  <w:num w:numId="34" w16cid:durableId="224148363">
    <w:abstractNumId w:val="5"/>
  </w:num>
  <w:num w:numId="35" w16cid:durableId="492531931">
    <w:abstractNumId w:val="31"/>
  </w:num>
  <w:num w:numId="36" w16cid:durableId="1261530658">
    <w:abstractNumId w:val="39"/>
  </w:num>
  <w:num w:numId="37" w16cid:durableId="1842887596">
    <w:abstractNumId w:val="42"/>
  </w:num>
  <w:num w:numId="38" w16cid:durableId="107435098">
    <w:abstractNumId w:val="3"/>
  </w:num>
  <w:num w:numId="39" w16cid:durableId="473375862">
    <w:abstractNumId w:val="2"/>
  </w:num>
  <w:num w:numId="40" w16cid:durableId="836386685">
    <w:abstractNumId w:val="37"/>
  </w:num>
  <w:num w:numId="41" w16cid:durableId="1774982231">
    <w:abstractNumId w:val="9"/>
  </w:num>
  <w:num w:numId="42" w16cid:durableId="21900734">
    <w:abstractNumId w:val="7"/>
  </w:num>
  <w:num w:numId="43" w16cid:durableId="1219900555">
    <w:abstractNumId w:val="21"/>
  </w:num>
  <w:num w:numId="44" w16cid:durableId="7645445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2550CCC-2155-4AC4-A335-CAA175857149}"/>
    <w:docVar w:name="dgnword-eventsink" w:val="660418656"/>
  </w:docVars>
  <w:rsids>
    <w:rsidRoot w:val="00417781"/>
    <w:rsid w:val="0000008F"/>
    <w:rsid w:val="000108FB"/>
    <w:rsid w:val="000179C6"/>
    <w:rsid w:val="00021FBE"/>
    <w:rsid w:val="000223B8"/>
    <w:rsid w:val="00041C54"/>
    <w:rsid w:val="000533CD"/>
    <w:rsid w:val="00061D40"/>
    <w:rsid w:val="00070F5D"/>
    <w:rsid w:val="00070FCC"/>
    <w:rsid w:val="000760A0"/>
    <w:rsid w:val="000803F9"/>
    <w:rsid w:val="000901B6"/>
    <w:rsid w:val="000D0217"/>
    <w:rsid w:val="000D06E1"/>
    <w:rsid w:val="000D098F"/>
    <w:rsid w:val="000D2F16"/>
    <w:rsid w:val="000E2388"/>
    <w:rsid w:val="000F05AA"/>
    <w:rsid w:val="000F1F51"/>
    <w:rsid w:val="001007C5"/>
    <w:rsid w:val="001060F6"/>
    <w:rsid w:val="00114C77"/>
    <w:rsid w:val="00120DF0"/>
    <w:rsid w:val="0012233D"/>
    <w:rsid w:val="0012528D"/>
    <w:rsid w:val="00131AB0"/>
    <w:rsid w:val="0013297A"/>
    <w:rsid w:val="00134D6B"/>
    <w:rsid w:val="0013526F"/>
    <w:rsid w:val="001519CF"/>
    <w:rsid w:val="00155BBC"/>
    <w:rsid w:val="0016073F"/>
    <w:rsid w:val="00162282"/>
    <w:rsid w:val="00165915"/>
    <w:rsid w:val="001867B3"/>
    <w:rsid w:val="001916D7"/>
    <w:rsid w:val="001B7CE6"/>
    <w:rsid w:val="001D1063"/>
    <w:rsid w:val="001D1379"/>
    <w:rsid w:val="001D2D06"/>
    <w:rsid w:val="001E0BE9"/>
    <w:rsid w:val="001E33B7"/>
    <w:rsid w:val="001E345A"/>
    <w:rsid w:val="001F2523"/>
    <w:rsid w:val="001F45CE"/>
    <w:rsid w:val="001F55A1"/>
    <w:rsid w:val="00204FF2"/>
    <w:rsid w:val="00211FD2"/>
    <w:rsid w:val="00213609"/>
    <w:rsid w:val="002159EB"/>
    <w:rsid w:val="00216FD9"/>
    <w:rsid w:val="00217163"/>
    <w:rsid w:val="0021769C"/>
    <w:rsid w:val="0023450E"/>
    <w:rsid w:val="00235205"/>
    <w:rsid w:val="00236E12"/>
    <w:rsid w:val="002415BC"/>
    <w:rsid w:val="002448E1"/>
    <w:rsid w:val="00255A4A"/>
    <w:rsid w:val="00261777"/>
    <w:rsid w:val="00266503"/>
    <w:rsid w:val="00267469"/>
    <w:rsid w:val="00267EF1"/>
    <w:rsid w:val="00284632"/>
    <w:rsid w:val="00296DD4"/>
    <w:rsid w:val="002A302D"/>
    <w:rsid w:val="002B39A1"/>
    <w:rsid w:val="002C0405"/>
    <w:rsid w:val="002C3DEB"/>
    <w:rsid w:val="002C6442"/>
    <w:rsid w:val="002D1021"/>
    <w:rsid w:val="002D10D4"/>
    <w:rsid w:val="002D4CD4"/>
    <w:rsid w:val="002E3D5E"/>
    <w:rsid w:val="002E4E97"/>
    <w:rsid w:val="002F6438"/>
    <w:rsid w:val="002F7567"/>
    <w:rsid w:val="00301B85"/>
    <w:rsid w:val="0030250C"/>
    <w:rsid w:val="0030300B"/>
    <w:rsid w:val="003120B1"/>
    <w:rsid w:val="00313089"/>
    <w:rsid w:val="00323E3F"/>
    <w:rsid w:val="00331EAE"/>
    <w:rsid w:val="003348C9"/>
    <w:rsid w:val="00336B09"/>
    <w:rsid w:val="00337058"/>
    <w:rsid w:val="00337AF6"/>
    <w:rsid w:val="00345AB2"/>
    <w:rsid w:val="0034700F"/>
    <w:rsid w:val="003477EB"/>
    <w:rsid w:val="00352405"/>
    <w:rsid w:val="00356708"/>
    <w:rsid w:val="003605D8"/>
    <w:rsid w:val="00360812"/>
    <w:rsid w:val="00374084"/>
    <w:rsid w:val="00375A5A"/>
    <w:rsid w:val="003975F0"/>
    <w:rsid w:val="0039793D"/>
    <w:rsid w:val="003A031E"/>
    <w:rsid w:val="003A2B89"/>
    <w:rsid w:val="003A59B8"/>
    <w:rsid w:val="003A6E39"/>
    <w:rsid w:val="003B2E16"/>
    <w:rsid w:val="003C71FD"/>
    <w:rsid w:val="003C7843"/>
    <w:rsid w:val="003D46EC"/>
    <w:rsid w:val="003E37F3"/>
    <w:rsid w:val="003E3AE7"/>
    <w:rsid w:val="003E555E"/>
    <w:rsid w:val="00401322"/>
    <w:rsid w:val="004050DE"/>
    <w:rsid w:val="00414630"/>
    <w:rsid w:val="00416501"/>
    <w:rsid w:val="0041673D"/>
    <w:rsid w:val="00417303"/>
    <w:rsid w:val="00417781"/>
    <w:rsid w:val="004501C9"/>
    <w:rsid w:val="00451064"/>
    <w:rsid w:val="004529E7"/>
    <w:rsid w:val="00460C37"/>
    <w:rsid w:val="00472C9E"/>
    <w:rsid w:val="0047323F"/>
    <w:rsid w:val="00480E3A"/>
    <w:rsid w:val="00490A9A"/>
    <w:rsid w:val="004A374B"/>
    <w:rsid w:val="004A7012"/>
    <w:rsid w:val="004C0080"/>
    <w:rsid w:val="004C0D58"/>
    <w:rsid w:val="004C10FB"/>
    <w:rsid w:val="004C6FED"/>
    <w:rsid w:val="004D0453"/>
    <w:rsid w:val="004D2297"/>
    <w:rsid w:val="004D4391"/>
    <w:rsid w:val="004D5C3F"/>
    <w:rsid w:val="004E134F"/>
    <w:rsid w:val="004E288E"/>
    <w:rsid w:val="004F5672"/>
    <w:rsid w:val="004F7C49"/>
    <w:rsid w:val="00502055"/>
    <w:rsid w:val="00514027"/>
    <w:rsid w:val="005205F4"/>
    <w:rsid w:val="0052078D"/>
    <w:rsid w:val="00536917"/>
    <w:rsid w:val="00537009"/>
    <w:rsid w:val="005436BC"/>
    <w:rsid w:val="0055088F"/>
    <w:rsid w:val="00560F07"/>
    <w:rsid w:val="00561AD1"/>
    <w:rsid w:val="005715EE"/>
    <w:rsid w:val="0057201F"/>
    <w:rsid w:val="0057410D"/>
    <w:rsid w:val="005826F0"/>
    <w:rsid w:val="00586130"/>
    <w:rsid w:val="00587E11"/>
    <w:rsid w:val="00591A68"/>
    <w:rsid w:val="005954B4"/>
    <w:rsid w:val="005A2987"/>
    <w:rsid w:val="005A5B9F"/>
    <w:rsid w:val="005A721E"/>
    <w:rsid w:val="005B1A86"/>
    <w:rsid w:val="005E28E7"/>
    <w:rsid w:val="005E70F1"/>
    <w:rsid w:val="005E7582"/>
    <w:rsid w:val="005F62D0"/>
    <w:rsid w:val="006040C8"/>
    <w:rsid w:val="006177DF"/>
    <w:rsid w:val="0062016E"/>
    <w:rsid w:val="00625368"/>
    <w:rsid w:val="0063316C"/>
    <w:rsid w:val="00636098"/>
    <w:rsid w:val="0064006B"/>
    <w:rsid w:val="00647AC3"/>
    <w:rsid w:val="00653C23"/>
    <w:rsid w:val="00654D3A"/>
    <w:rsid w:val="00662B1D"/>
    <w:rsid w:val="00683CA9"/>
    <w:rsid w:val="00690654"/>
    <w:rsid w:val="00692B62"/>
    <w:rsid w:val="006A4BF5"/>
    <w:rsid w:val="006A56AF"/>
    <w:rsid w:val="006C411D"/>
    <w:rsid w:val="006C704E"/>
    <w:rsid w:val="006D09AB"/>
    <w:rsid w:val="006D6951"/>
    <w:rsid w:val="006F62EA"/>
    <w:rsid w:val="00700C65"/>
    <w:rsid w:val="007025FF"/>
    <w:rsid w:val="00702F73"/>
    <w:rsid w:val="0070473A"/>
    <w:rsid w:val="0071030C"/>
    <w:rsid w:val="007154F5"/>
    <w:rsid w:val="0071555A"/>
    <w:rsid w:val="00721CBD"/>
    <w:rsid w:val="00723156"/>
    <w:rsid w:val="00723528"/>
    <w:rsid w:val="00724B5D"/>
    <w:rsid w:val="00727F7F"/>
    <w:rsid w:val="007402FB"/>
    <w:rsid w:val="00751687"/>
    <w:rsid w:val="0076341C"/>
    <w:rsid w:val="00774F41"/>
    <w:rsid w:val="00790FE5"/>
    <w:rsid w:val="007A25C5"/>
    <w:rsid w:val="007D544C"/>
    <w:rsid w:val="007D632D"/>
    <w:rsid w:val="007D698B"/>
    <w:rsid w:val="007D6B9F"/>
    <w:rsid w:val="007D6BB3"/>
    <w:rsid w:val="007E19E1"/>
    <w:rsid w:val="007E208F"/>
    <w:rsid w:val="007F1C05"/>
    <w:rsid w:val="007F272C"/>
    <w:rsid w:val="007F5B5A"/>
    <w:rsid w:val="007F6F36"/>
    <w:rsid w:val="00803DDE"/>
    <w:rsid w:val="00806F80"/>
    <w:rsid w:val="00810349"/>
    <w:rsid w:val="008104F5"/>
    <w:rsid w:val="00820871"/>
    <w:rsid w:val="00827BA8"/>
    <w:rsid w:val="008367CB"/>
    <w:rsid w:val="008616B9"/>
    <w:rsid w:val="00877334"/>
    <w:rsid w:val="00886E3B"/>
    <w:rsid w:val="008876E2"/>
    <w:rsid w:val="00896F43"/>
    <w:rsid w:val="008A18F6"/>
    <w:rsid w:val="008A6301"/>
    <w:rsid w:val="008C09DF"/>
    <w:rsid w:val="008C17EC"/>
    <w:rsid w:val="008E0A4F"/>
    <w:rsid w:val="008E202D"/>
    <w:rsid w:val="008F2FE4"/>
    <w:rsid w:val="008F6ECE"/>
    <w:rsid w:val="00902BBB"/>
    <w:rsid w:val="00905509"/>
    <w:rsid w:val="00906E8B"/>
    <w:rsid w:val="00920CE7"/>
    <w:rsid w:val="00922219"/>
    <w:rsid w:val="009250A3"/>
    <w:rsid w:val="0093453B"/>
    <w:rsid w:val="00934E35"/>
    <w:rsid w:val="009406C0"/>
    <w:rsid w:val="00941216"/>
    <w:rsid w:val="00943F7D"/>
    <w:rsid w:val="00947052"/>
    <w:rsid w:val="00953A52"/>
    <w:rsid w:val="00981036"/>
    <w:rsid w:val="00983D62"/>
    <w:rsid w:val="00985791"/>
    <w:rsid w:val="00985E71"/>
    <w:rsid w:val="009A363A"/>
    <w:rsid w:val="009C4147"/>
    <w:rsid w:val="009C4F29"/>
    <w:rsid w:val="009C7A87"/>
    <w:rsid w:val="009D139F"/>
    <w:rsid w:val="009F09C0"/>
    <w:rsid w:val="009F0A6A"/>
    <w:rsid w:val="009F413A"/>
    <w:rsid w:val="00A276A2"/>
    <w:rsid w:val="00A32F43"/>
    <w:rsid w:val="00A3459C"/>
    <w:rsid w:val="00A348F6"/>
    <w:rsid w:val="00A36B14"/>
    <w:rsid w:val="00A616C5"/>
    <w:rsid w:val="00A671E2"/>
    <w:rsid w:val="00A80CE2"/>
    <w:rsid w:val="00A8303C"/>
    <w:rsid w:val="00A90C91"/>
    <w:rsid w:val="00A94F6A"/>
    <w:rsid w:val="00A95404"/>
    <w:rsid w:val="00AB0821"/>
    <w:rsid w:val="00AB18BE"/>
    <w:rsid w:val="00AB40F2"/>
    <w:rsid w:val="00AB4D6B"/>
    <w:rsid w:val="00AC4DA6"/>
    <w:rsid w:val="00AD0FE0"/>
    <w:rsid w:val="00AE0CB9"/>
    <w:rsid w:val="00AE146C"/>
    <w:rsid w:val="00AF4B4F"/>
    <w:rsid w:val="00AF54FB"/>
    <w:rsid w:val="00AF67B4"/>
    <w:rsid w:val="00B0354E"/>
    <w:rsid w:val="00B048E6"/>
    <w:rsid w:val="00B116EF"/>
    <w:rsid w:val="00B15C45"/>
    <w:rsid w:val="00B17206"/>
    <w:rsid w:val="00B17635"/>
    <w:rsid w:val="00B26A1A"/>
    <w:rsid w:val="00B33EE2"/>
    <w:rsid w:val="00B342DB"/>
    <w:rsid w:val="00B44588"/>
    <w:rsid w:val="00B45ECB"/>
    <w:rsid w:val="00B50FA3"/>
    <w:rsid w:val="00B53388"/>
    <w:rsid w:val="00B5347B"/>
    <w:rsid w:val="00B56008"/>
    <w:rsid w:val="00B66458"/>
    <w:rsid w:val="00B66505"/>
    <w:rsid w:val="00B72FE2"/>
    <w:rsid w:val="00B77046"/>
    <w:rsid w:val="00B82892"/>
    <w:rsid w:val="00B92FF6"/>
    <w:rsid w:val="00B943B2"/>
    <w:rsid w:val="00B96D04"/>
    <w:rsid w:val="00BB1833"/>
    <w:rsid w:val="00BC0E6F"/>
    <w:rsid w:val="00BC5CA9"/>
    <w:rsid w:val="00BD2E35"/>
    <w:rsid w:val="00BD6FB5"/>
    <w:rsid w:val="00BE5C50"/>
    <w:rsid w:val="00BF0583"/>
    <w:rsid w:val="00BF25EE"/>
    <w:rsid w:val="00BF2A18"/>
    <w:rsid w:val="00C02575"/>
    <w:rsid w:val="00C028E4"/>
    <w:rsid w:val="00C02D59"/>
    <w:rsid w:val="00C046E5"/>
    <w:rsid w:val="00C15BB3"/>
    <w:rsid w:val="00C22797"/>
    <w:rsid w:val="00C31564"/>
    <w:rsid w:val="00C33E1E"/>
    <w:rsid w:val="00C40971"/>
    <w:rsid w:val="00C42CEF"/>
    <w:rsid w:val="00C54538"/>
    <w:rsid w:val="00C6368E"/>
    <w:rsid w:val="00C84109"/>
    <w:rsid w:val="00C86520"/>
    <w:rsid w:val="00C866B2"/>
    <w:rsid w:val="00C91E82"/>
    <w:rsid w:val="00C9579E"/>
    <w:rsid w:val="00CA57CD"/>
    <w:rsid w:val="00CB23D8"/>
    <w:rsid w:val="00CC3F28"/>
    <w:rsid w:val="00CE2577"/>
    <w:rsid w:val="00CF1E5B"/>
    <w:rsid w:val="00CF672B"/>
    <w:rsid w:val="00D06ED7"/>
    <w:rsid w:val="00D13576"/>
    <w:rsid w:val="00D17277"/>
    <w:rsid w:val="00D25DBC"/>
    <w:rsid w:val="00D2692F"/>
    <w:rsid w:val="00D27071"/>
    <w:rsid w:val="00D27C93"/>
    <w:rsid w:val="00D35CB7"/>
    <w:rsid w:val="00D4064B"/>
    <w:rsid w:val="00D43E5F"/>
    <w:rsid w:val="00D45372"/>
    <w:rsid w:val="00D47141"/>
    <w:rsid w:val="00D5262A"/>
    <w:rsid w:val="00D6765C"/>
    <w:rsid w:val="00D70144"/>
    <w:rsid w:val="00D72F0E"/>
    <w:rsid w:val="00D84FEA"/>
    <w:rsid w:val="00D91BCD"/>
    <w:rsid w:val="00DA465E"/>
    <w:rsid w:val="00DA4B67"/>
    <w:rsid w:val="00DA70F0"/>
    <w:rsid w:val="00DB03E1"/>
    <w:rsid w:val="00DD1AB8"/>
    <w:rsid w:val="00DD26CB"/>
    <w:rsid w:val="00DD4099"/>
    <w:rsid w:val="00DE6E56"/>
    <w:rsid w:val="00DF4097"/>
    <w:rsid w:val="00DF6B94"/>
    <w:rsid w:val="00E03BD2"/>
    <w:rsid w:val="00E05A6A"/>
    <w:rsid w:val="00E07C4D"/>
    <w:rsid w:val="00E07ECF"/>
    <w:rsid w:val="00E141B8"/>
    <w:rsid w:val="00E20D8F"/>
    <w:rsid w:val="00E225A2"/>
    <w:rsid w:val="00E23D31"/>
    <w:rsid w:val="00E256D5"/>
    <w:rsid w:val="00E30F80"/>
    <w:rsid w:val="00E32D95"/>
    <w:rsid w:val="00E42C24"/>
    <w:rsid w:val="00E459C3"/>
    <w:rsid w:val="00E7398F"/>
    <w:rsid w:val="00E741E6"/>
    <w:rsid w:val="00E77567"/>
    <w:rsid w:val="00E85973"/>
    <w:rsid w:val="00E903AC"/>
    <w:rsid w:val="00E93C75"/>
    <w:rsid w:val="00EA077B"/>
    <w:rsid w:val="00EA7B8F"/>
    <w:rsid w:val="00EB2C02"/>
    <w:rsid w:val="00EB46B3"/>
    <w:rsid w:val="00EC5221"/>
    <w:rsid w:val="00EC7183"/>
    <w:rsid w:val="00ED3CF9"/>
    <w:rsid w:val="00ED7AD4"/>
    <w:rsid w:val="00EE17A5"/>
    <w:rsid w:val="00EE3F12"/>
    <w:rsid w:val="00EF0DA8"/>
    <w:rsid w:val="00EF0DF9"/>
    <w:rsid w:val="00EF48E8"/>
    <w:rsid w:val="00F029A5"/>
    <w:rsid w:val="00F133E7"/>
    <w:rsid w:val="00F25766"/>
    <w:rsid w:val="00F30780"/>
    <w:rsid w:val="00F312B9"/>
    <w:rsid w:val="00F43223"/>
    <w:rsid w:val="00F43736"/>
    <w:rsid w:val="00F45E48"/>
    <w:rsid w:val="00F6297F"/>
    <w:rsid w:val="00F679F0"/>
    <w:rsid w:val="00F75372"/>
    <w:rsid w:val="00F861D4"/>
    <w:rsid w:val="00F92BFA"/>
    <w:rsid w:val="00F9763A"/>
    <w:rsid w:val="00FA3CF8"/>
    <w:rsid w:val="00FB3B24"/>
    <w:rsid w:val="00FC009D"/>
    <w:rsid w:val="00FC2188"/>
    <w:rsid w:val="00FC628E"/>
    <w:rsid w:val="00FD0E4D"/>
    <w:rsid w:val="00FD216A"/>
    <w:rsid w:val="00FE18B7"/>
    <w:rsid w:val="00FF6D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7C434"/>
  <w15:chartTrackingRefBased/>
  <w15:docId w15:val="{115D5359-8261-4436-983F-AB54E051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15"/>
  </w:style>
  <w:style w:type="paragraph" w:styleId="Heading1">
    <w:name w:val="heading 1"/>
    <w:basedOn w:val="Normal"/>
    <w:next w:val="Normal"/>
    <w:link w:val="Heading1Char"/>
    <w:uiPriority w:val="9"/>
    <w:qFormat/>
    <w:rsid w:val="00D270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86520"/>
    <w:pPr>
      <w:widowControl w:val="0"/>
      <w:autoSpaceDE w:val="0"/>
      <w:autoSpaceDN w:val="0"/>
      <w:spacing w:after="0" w:line="240" w:lineRule="auto"/>
      <w:ind w:left="138"/>
      <w:jc w:val="both"/>
      <w:outlineLvl w:val="1"/>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CB9"/>
    <w:pPr>
      <w:ind w:left="720"/>
      <w:contextualSpacing/>
    </w:pPr>
  </w:style>
  <w:style w:type="paragraph" w:styleId="Header">
    <w:name w:val="header"/>
    <w:basedOn w:val="Normal"/>
    <w:link w:val="HeaderChar"/>
    <w:uiPriority w:val="99"/>
    <w:unhideWhenUsed/>
    <w:rsid w:val="003130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089"/>
  </w:style>
  <w:style w:type="paragraph" w:styleId="Footer">
    <w:name w:val="footer"/>
    <w:basedOn w:val="Normal"/>
    <w:link w:val="FooterChar"/>
    <w:uiPriority w:val="99"/>
    <w:unhideWhenUsed/>
    <w:rsid w:val="003130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089"/>
  </w:style>
  <w:style w:type="paragraph" w:styleId="Revision">
    <w:name w:val="Revision"/>
    <w:hidden/>
    <w:uiPriority w:val="99"/>
    <w:semiHidden/>
    <w:rsid w:val="00FD216A"/>
    <w:pPr>
      <w:spacing w:after="0" w:line="240" w:lineRule="auto"/>
    </w:pPr>
  </w:style>
  <w:style w:type="paragraph" w:styleId="Subtitle">
    <w:name w:val="Subtitle"/>
    <w:basedOn w:val="Normal"/>
    <w:link w:val="SubtitleChar"/>
    <w:qFormat/>
    <w:rsid w:val="00E903AC"/>
    <w:pPr>
      <w:spacing w:after="0" w:line="240" w:lineRule="auto"/>
      <w:ind w:left="720"/>
      <w:jc w:val="center"/>
    </w:pPr>
    <w:rPr>
      <w:rFonts w:ascii="Arial" w:eastAsia="Times New Roman" w:hAnsi="Arial" w:cs="Arial"/>
      <w:b/>
      <w:bCs/>
      <w:sz w:val="20"/>
      <w:szCs w:val="20"/>
    </w:rPr>
  </w:style>
  <w:style w:type="character" w:customStyle="1" w:styleId="SubtitleChar">
    <w:name w:val="Subtitle Char"/>
    <w:basedOn w:val="DefaultParagraphFont"/>
    <w:link w:val="Subtitle"/>
    <w:rsid w:val="00E903AC"/>
    <w:rPr>
      <w:rFonts w:ascii="Arial" w:eastAsia="Times New Roman" w:hAnsi="Arial" w:cs="Arial"/>
      <w:b/>
      <w:bCs/>
      <w:sz w:val="20"/>
      <w:szCs w:val="20"/>
    </w:rPr>
  </w:style>
  <w:style w:type="paragraph" w:styleId="NormalWeb">
    <w:name w:val="Normal (Web)"/>
    <w:basedOn w:val="Normal"/>
    <w:uiPriority w:val="99"/>
    <w:semiHidden/>
    <w:rsid w:val="00E903AC"/>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Quote1">
    <w:name w:val="Quote1"/>
    <w:basedOn w:val="Normal"/>
    <w:rsid w:val="003567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4064B"/>
    <w:rPr>
      <w:b/>
      <w:bCs/>
    </w:rPr>
  </w:style>
  <w:style w:type="character" w:styleId="Emphasis">
    <w:name w:val="Emphasis"/>
    <w:basedOn w:val="DefaultParagraphFont"/>
    <w:uiPriority w:val="20"/>
    <w:qFormat/>
    <w:rsid w:val="00D4064B"/>
    <w:rPr>
      <w:i/>
      <w:iCs/>
    </w:rPr>
  </w:style>
  <w:style w:type="character" w:customStyle="1" w:styleId="Heading2Char">
    <w:name w:val="Heading 2 Char"/>
    <w:basedOn w:val="DefaultParagraphFont"/>
    <w:link w:val="Heading2"/>
    <w:uiPriority w:val="9"/>
    <w:rsid w:val="00C86520"/>
    <w:rPr>
      <w:rFonts w:ascii="Calibri" w:eastAsia="Calibri" w:hAnsi="Calibri" w:cs="Calibri"/>
      <w:b/>
      <w:bCs/>
      <w:sz w:val="24"/>
      <w:szCs w:val="24"/>
      <w:lang w:val="en-US"/>
    </w:rPr>
  </w:style>
  <w:style w:type="paragraph" w:styleId="BodyText">
    <w:name w:val="Body Text"/>
    <w:basedOn w:val="Normal"/>
    <w:link w:val="BodyTextChar"/>
    <w:uiPriority w:val="1"/>
    <w:qFormat/>
    <w:rsid w:val="00C86520"/>
    <w:pPr>
      <w:widowControl w:val="0"/>
      <w:autoSpaceDE w:val="0"/>
      <w:autoSpaceDN w:val="0"/>
      <w:spacing w:after="0" w:line="240" w:lineRule="auto"/>
      <w:ind w:left="704"/>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C86520"/>
    <w:rPr>
      <w:rFonts w:ascii="Calibri" w:eastAsia="Calibri" w:hAnsi="Calibri" w:cs="Calibri"/>
      <w:sz w:val="24"/>
      <w:szCs w:val="24"/>
      <w:lang w:val="en-US"/>
    </w:rPr>
  </w:style>
  <w:style w:type="table" w:styleId="TableGrid">
    <w:name w:val="Table Grid"/>
    <w:basedOn w:val="TableNormal"/>
    <w:uiPriority w:val="39"/>
    <w:rsid w:val="00D27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707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6321">
      <w:bodyDiv w:val="1"/>
      <w:marLeft w:val="0"/>
      <w:marRight w:val="0"/>
      <w:marTop w:val="0"/>
      <w:marBottom w:val="0"/>
      <w:divBdr>
        <w:top w:val="none" w:sz="0" w:space="0" w:color="auto"/>
        <w:left w:val="none" w:sz="0" w:space="0" w:color="auto"/>
        <w:bottom w:val="none" w:sz="0" w:space="0" w:color="auto"/>
        <w:right w:val="none" w:sz="0" w:space="0" w:color="auto"/>
      </w:divBdr>
    </w:div>
    <w:div w:id="739209539">
      <w:bodyDiv w:val="1"/>
      <w:marLeft w:val="0"/>
      <w:marRight w:val="0"/>
      <w:marTop w:val="0"/>
      <w:marBottom w:val="0"/>
      <w:divBdr>
        <w:top w:val="none" w:sz="0" w:space="0" w:color="auto"/>
        <w:left w:val="none" w:sz="0" w:space="0" w:color="auto"/>
        <w:bottom w:val="none" w:sz="0" w:space="0" w:color="auto"/>
        <w:right w:val="none" w:sz="0" w:space="0" w:color="auto"/>
      </w:divBdr>
    </w:div>
    <w:div w:id="1539850132">
      <w:bodyDiv w:val="1"/>
      <w:marLeft w:val="0"/>
      <w:marRight w:val="0"/>
      <w:marTop w:val="0"/>
      <w:marBottom w:val="0"/>
      <w:divBdr>
        <w:top w:val="none" w:sz="0" w:space="0" w:color="auto"/>
        <w:left w:val="none" w:sz="0" w:space="0" w:color="auto"/>
        <w:bottom w:val="none" w:sz="0" w:space="0" w:color="auto"/>
        <w:right w:val="none" w:sz="0" w:space="0" w:color="auto"/>
      </w:divBdr>
    </w:div>
    <w:div w:id="1962296169">
      <w:bodyDiv w:val="1"/>
      <w:marLeft w:val="0"/>
      <w:marRight w:val="0"/>
      <w:marTop w:val="0"/>
      <w:marBottom w:val="0"/>
      <w:divBdr>
        <w:top w:val="none" w:sz="0" w:space="0" w:color="auto"/>
        <w:left w:val="none" w:sz="0" w:space="0" w:color="auto"/>
        <w:bottom w:val="none" w:sz="0" w:space="0" w:color="auto"/>
        <w:right w:val="none" w:sz="0" w:space="0" w:color="auto"/>
      </w:divBdr>
    </w:div>
    <w:div w:id="2034376252">
      <w:bodyDiv w:val="1"/>
      <w:marLeft w:val="0"/>
      <w:marRight w:val="0"/>
      <w:marTop w:val="0"/>
      <w:marBottom w:val="0"/>
      <w:divBdr>
        <w:top w:val="none" w:sz="0" w:space="0" w:color="auto"/>
        <w:left w:val="none" w:sz="0" w:space="0" w:color="auto"/>
        <w:bottom w:val="none" w:sz="0" w:space="0" w:color="auto"/>
        <w:right w:val="none" w:sz="0" w:space="0" w:color="auto"/>
      </w:divBdr>
    </w:div>
    <w:div w:id="21307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nsw.gov.au/xref/inforce/?xref=Type%3Dact%20AND%20Year%3D2014%20AND%20no%3D16&amp;nohits=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ice@emailaddress.com.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prforms.nsw.gov.a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awaccess.nsw.gov.au" TargetMode="External"/><Relationship Id="rId4" Type="http://schemas.openxmlformats.org/officeDocument/2006/relationships/settings" Target="settings.xml"/><Relationship Id="rId9" Type="http://schemas.openxmlformats.org/officeDocument/2006/relationships/hyperlink" Target="http://www.legislation.nsw.gov.au/xref/inforce/?xref=Type%3Dact%20AND%20Year%3D2014%20AND%20no%3D16&amp;nohits=y"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5C21C-0052-4E85-BE32-64F9356F5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Kaado</dc:creator>
  <cp:keywords/>
  <dc:description/>
  <cp:lastModifiedBy>Rebel Kenna</cp:lastModifiedBy>
  <cp:revision>3</cp:revision>
  <cp:lastPrinted>2025-09-17T04:52:00Z</cp:lastPrinted>
  <dcterms:created xsi:type="dcterms:W3CDTF">2025-09-25T04:12:00Z</dcterms:created>
  <dcterms:modified xsi:type="dcterms:W3CDTF">2025-09-25T04:12:00Z</dcterms:modified>
</cp:coreProperties>
</file>