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2694"/>
        <w:gridCol w:w="7926"/>
      </w:tblGrid>
      <w:tr w:rsidR="0008429A" w14:paraId="4ACB883D" w14:textId="77777777">
        <w:trPr>
          <w:cantSplit/>
          <w:trHeight w:val="182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C1A19C" w14:textId="07BC5501" w:rsidR="0008429A" w:rsidRDefault="007530AB">
            <w:pPr>
              <w:pStyle w:val="Heading2"/>
              <w:rPr>
                <w:sz w:val="44"/>
              </w:rPr>
            </w:pPr>
            <w:r>
              <w:rPr>
                <w:noProof/>
              </w:rPr>
              <w:drawing>
                <wp:inline distT="0" distB="0" distL="0" distR="0" wp14:anchorId="5F15C567" wp14:editId="34D707F6">
                  <wp:extent cx="1059180" cy="10591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1BD21" w14:textId="77777777" w:rsidR="008A4485" w:rsidRDefault="0008429A" w:rsidP="008A4485">
            <w:pPr>
              <w:pStyle w:val="Heading5"/>
              <w:spacing w:before="0" w:after="0"/>
            </w:pPr>
            <w:r>
              <w:t>Application</w:t>
            </w:r>
            <w:r w:rsidR="008A4485">
              <w:t xml:space="preserve"> by the Issuing Party to</w:t>
            </w:r>
          </w:p>
          <w:p w14:paraId="07A18491" w14:textId="77777777" w:rsidR="008C56E9" w:rsidRDefault="008A4485" w:rsidP="008A4485">
            <w:pPr>
              <w:pStyle w:val="Heading5"/>
              <w:spacing w:before="0" w:after="0"/>
            </w:pPr>
            <w:r>
              <w:t>Re-list or Adjourn</w:t>
            </w:r>
          </w:p>
          <w:p w14:paraId="5A675F9A" w14:textId="77777777" w:rsidR="0008429A" w:rsidRDefault="008C56E9" w:rsidP="008A4485">
            <w:pPr>
              <w:pStyle w:val="Heading5"/>
              <w:spacing w:before="0" w:after="0"/>
            </w:pPr>
            <w:r>
              <w:t xml:space="preserve">Return of </w:t>
            </w:r>
            <w:r w:rsidR="00FF3F2B">
              <w:t>Subpoena (ROS) List</w:t>
            </w:r>
          </w:p>
        </w:tc>
      </w:tr>
      <w:tr w:rsidR="0008429A" w14:paraId="15B99C96" w14:textId="77777777">
        <w:trPr>
          <w:trHeight w:val="209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14:paraId="7D365835" w14:textId="77777777" w:rsidR="0008429A" w:rsidRPr="00CC2E67" w:rsidRDefault="00882909" w:rsidP="008C56E9">
            <w:pPr>
              <w:pStyle w:val="Heading3"/>
              <w:rPr>
                <w:b w:val="0"/>
                <w:bCs w:val="0"/>
                <w:i/>
                <w:iCs/>
              </w:rPr>
            </w:pPr>
            <w:r w:rsidRPr="00CC2E67">
              <w:rPr>
                <w:b w:val="0"/>
                <w:bCs w:val="0"/>
                <w:i/>
                <w:iCs/>
              </w:rPr>
              <w:t xml:space="preserve">Email this application to </w:t>
            </w:r>
            <w:r w:rsidR="0008429A" w:rsidRPr="00CC2E67">
              <w:rPr>
                <w:b w:val="0"/>
                <w:bCs w:val="0"/>
                <w:i/>
                <w:iCs/>
              </w:rPr>
              <w:t xml:space="preserve"> </w:t>
            </w:r>
            <w:hyperlink r:id="rId12" w:history="1">
              <w:r w:rsidR="00AC1249" w:rsidRPr="00CC2E67">
                <w:rPr>
                  <w:rStyle w:val="Hyperlink"/>
                  <w:b w:val="0"/>
                  <w:bCs w:val="0"/>
                  <w:i/>
                  <w:iCs/>
                </w:rPr>
                <w:t>sc.subpoena@justice.nsw.gov.au</w:t>
              </w:r>
            </w:hyperlink>
            <w:r w:rsidR="00AC1249" w:rsidRPr="00CC2E67">
              <w:rPr>
                <w:b w:val="0"/>
                <w:bCs w:val="0"/>
                <w:i/>
                <w:iCs/>
              </w:rPr>
              <w:t xml:space="preserve"> </w:t>
            </w:r>
            <w:r w:rsidRPr="00CC2E67">
              <w:rPr>
                <w:b w:val="0"/>
                <w:bCs w:val="0"/>
                <w:i/>
                <w:iCs/>
              </w:rPr>
              <w:t>with subject line to read</w:t>
            </w:r>
          </w:p>
          <w:p w14:paraId="28E2F778" w14:textId="77777777" w:rsidR="00935CF7" w:rsidRDefault="00882909" w:rsidP="001956FD">
            <w:pPr>
              <w:pStyle w:val="NoSpacing"/>
              <w:rPr>
                <w:i/>
                <w:iCs/>
                <w:sz w:val="26"/>
                <w:szCs w:val="26"/>
              </w:rPr>
            </w:pPr>
            <w:r w:rsidRPr="00CC2E67">
              <w:rPr>
                <w:i/>
                <w:iCs/>
                <w:sz w:val="26"/>
                <w:szCs w:val="26"/>
              </w:rPr>
              <w:t>‘</w:t>
            </w:r>
            <w:r w:rsidR="00935CF7" w:rsidRPr="00CC2E67">
              <w:rPr>
                <w:i/>
                <w:iCs/>
                <w:sz w:val="26"/>
                <w:szCs w:val="26"/>
              </w:rPr>
              <w:t>Application to relist/adjourn ROS [ Date of list]</w:t>
            </w:r>
            <w:r w:rsidRPr="00CC2E67">
              <w:rPr>
                <w:i/>
                <w:iCs/>
                <w:sz w:val="26"/>
                <w:szCs w:val="26"/>
              </w:rPr>
              <w:t>’</w:t>
            </w:r>
          </w:p>
          <w:p w14:paraId="263C8725" w14:textId="77777777" w:rsidR="00CC2E67" w:rsidRPr="00CC2E67" w:rsidRDefault="00CC2E67" w:rsidP="001956FD">
            <w:pPr>
              <w:pStyle w:val="NoSpacing"/>
              <w:rPr>
                <w:i/>
                <w:iCs/>
                <w:sz w:val="26"/>
                <w:szCs w:val="26"/>
              </w:rPr>
            </w:pPr>
          </w:p>
          <w:p w14:paraId="7B195407" w14:textId="0E9D1D96" w:rsidR="00882909" w:rsidRPr="00CC2E67" w:rsidRDefault="008A4485" w:rsidP="001956FD">
            <w:pPr>
              <w:pStyle w:val="NoSpacing"/>
              <w:rPr>
                <w:i/>
                <w:iCs/>
              </w:rPr>
            </w:pPr>
            <w:r w:rsidRPr="00CC2E67">
              <w:rPr>
                <w:i/>
                <w:iCs/>
                <w:sz w:val="26"/>
                <w:szCs w:val="26"/>
              </w:rPr>
              <w:t>You must</w:t>
            </w:r>
            <w:r w:rsidR="0008429A" w:rsidRPr="00CC2E67">
              <w:rPr>
                <w:i/>
                <w:iCs/>
                <w:sz w:val="26"/>
                <w:szCs w:val="26"/>
              </w:rPr>
              <w:t xml:space="preserve"> submit </w:t>
            </w:r>
            <w:r w:rsidRPr="00CC2E67">
              <w:rPr>
                <w:i/>
                <w:iCs/>
                <w:sz w:val="26"/>
                <w:szCs w:val="26"/>
              </w:rPr>
              <w:t>this</w:t>
            </w:r>
            <w:r w:rsidR="0008429A" w:rsidRPr="00CC2E67">
              <w:rPr>
                <w:i/>
                <w:iCs/>
                <w:sz w:val="26"/>
                <w:szCs w:val="26"/>
              </w:rPr>
              <w:t xml:space="preserve"> application by </w:t>
            </w:r>
            <w:r w:rsidR="008C56E9" w:rsidRPr="00CC2E67">
              <w:rPr>
                <w:i/>
                <w:iCs/>
                <w:sz w:val="26"/>
                <w:szCs w:val="26"/>
              </w:rPr>
              <w:t>12</w:t>
            </w:r>
            <w:r w:rsidRPr="00CC2E67">
              <w:rPr>
                <w:i/>
                <w:iCs/>
                <w:sz w:val="26"/>
                <w:szCs w:val="26"/>
              </w:rPr>
              <w:t>pm (noon)</w:t>
            </w:r>
            <w:r w:rsidR="0008429A" w:rsidRPr="00CC2E67">
              <w:rPr>
                <w:i/>
                <w:iCs/>
                <w:sz w:val="26"/>
                <w:szCs w:val="26"/>
              </w:rPr>
              <w:t xml:space="preserve"> the day </w:t>
            </w:r>
            <w:r w:rsidR="008C56E9" w:rsidRPr="00CC2E67">
              <w:rPr>
                <w:i/>
                <w:iCs/>
                <w:sz w:val="26"/>
                <w:szCs w:val="26"/>
              </w:rPr>
              <w:t xml:space="preserve">prior to </w:t>
            </w:r>
            <w:r w:rsidRPr="00CC2E67">
              <w:rPr>
                <w:i/>
                <w:iCs/>
                <w:sz w:val="26"/>
                <w:szCs w:val="26"/>
              </w:rPr>
              <w:t xml:space="preserve">a </w:t>
            </w:r>
            <w:r w:rsidR="008C56E9" w:rsidRPr="00CC2E67">
              <w:rPr>
                <w:i/>
                <w:iCs/>
                <w:sz w:val="26"/>
                <w:szCs w:val="26"/>
              </w:rPr>
              <w:t>Return of Subpoena list</w:t>
            </w:r>
            <w:r w:rsidRPr="00CC2E67">
              <w:rPr>
                <w:i/>
                <w:iCs/>
                <w:sz w:val="26"/>
                <w:szCs w:val="26"/>
              </w:rPr>
              <w:t>ing</w:t>
            </w:r>
            <w:r w:rsidR="0008429A" w:rsidRPr="00CC2E67">
              <w:rPr>
                <w:i/>
                <w:iCs/>
                <w:sz w:val="26"/>
                <w:szCs w:val="26"/>
              </w:rPr>
              <w:t>.</w:t>
            </w:r>
            <w:r w:rsidR="001956FD" w:rsidRPr="00CC2E67">
              <w:rPr>
                <w:i/>
                <w:iCs/>
                <w:sz w:val="26"/>
                <w:szCs w:val="26"/>
              </w:rPr>
              <w:t xml:space="preserve">  </w:t>
            </w:r>
            <w:r w:rsidR="00882909" w:rsidRPr="00CC2E67">
              <w:rPr>
                <w:i/>
                <w:iCs/>
                <w:sz w:val="26"/>
                <w:szCs w:val="26"/>
              </w:rPr>
              <w:t xml:space="preserve">Please refer to </w:t>
            </w:r>
            <w:r w:rsidR="001956FD" w:rsidRPr="00CC2E67">
              <w:rPr>
                <w:i/>
                <w:iCs/>
                <w:sz w:val="26"/>
                <w:szCs w:val="26"/>
              </w:rPr>
              <w:t>your</w:t>
            </w:r>
            <w:r w:rsidR="00882909" w:rsidRPr="00CC2E67">
              <w:rPr>
                <w:i/>
                <w:iCs/>
                <w:sz w:val="26"/>
                <w:szCs w:val="26"/>
              </w:rPr>
              <w:t xml:space="preserve"> o</w:t>
            </w:r>
            <w:r w:rsidR="00CC2E67">
              <w:rPr>
                <w:i/>
                <w:iCs/>
                <w:sz w:val="26"/>
                <w:szCs w:val="26"/>
              </w:rPr>
              <w:t>nline</w:t>
            </w:r>
            <w:r w:rsidR="00882909" w:rsidRPr="00CC2E67">
              <w:rPr>
                <w:i/>
                <w:iCs/>
                <w:sz w:val="26"/>
                <w:szCs w:val="26"/>
              </w:rPr>
              <w:t xml:space="preserve"> r</w:t>
            </w:r>
            <w:r w:rsidR="00116BFA">
              <w:rPr>
                <w:i/>
                <w:iCs/>
                <w:sz w:val="26"/>
                <w:szCs w:val="26"/>
              </w:rPr>
              <w:t>e</w:t>
            </w:r>
            <w:r w:rsidR="00882909" w:rsidRPr="00CC2E67">
              <w:rPr>
                <w:i/>
                <w:iCs/>
                <w:sz w:val="26"/>
                <w:szCs w:val="26"/>
              </w:rPr>
              <w:t xml:space="preserve">gistry </w:t>
            </w:r>
            <w:r w:rsidR="001956FD" w:rsidRPr="00CC2E67">
              <w:rPr>
                <w:i/>
                <w:iCs/>
                <w:sz w:val="26"/>
                <w:szCs w:val="26"/>
              </w:rPr>
              <w:t>case</w:t>
            </w:r>
            <w:r w:rsidR="00882909" w:rsidRPr="00CC2E67">
              <w:rPr>
                <w:i/>
                <w:iCs/>
                <w:sz w:val="26"/>
                <w:szCs w:val="26"/>
              </w:rPr>
              <w:t xml:space="preserve"> after 12 noon of the date of the listing to confirm the adjournment date</w:t>
            </w:r>
            <w:r w:rsidR="006A138F">
              <w:rPr>
                <w:i/>
                <w:iCs/>
                <w:sz w:val="26"/>
                <w:szCs w:val="26"/>
              </w:rPr>
              <w:t>.</w:t>
            </w:r>
          </w:p>
        </w:tc>
      </w:tr>
    </w:tbl>
    <w:p w14:paraId="0CB8ECB4" w14:textId="77777777" w:rsidR="000259B5" w:rsidRDefault="000259B5">
      <w:pPr>
        <w:rPr>
          <w:rFonts w:cs="Arial"/>
          <w:sz w:val="16"/>
        </w:rPr>
      </w:pPr>
    </w:p>
    <w:tbl>
      <w:tblPr>
        <w:tblpPr w:leftFromText="180" w:rightFromText="180" w:vertAnchor="tex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819"/>
        <w:gridCol w:w="1560"/>
      </w:tblGrid>
      <w:tr w:rsidR="0028697E" w14:paraId="07A259BA" w14:textId="77777777" w:rsidTr="00D95B95">
        <w:trPr>
          <w:trHeight w:val="503"/>
        </w:trPr>
        <w:tc>
          <w:tcPr>
            <w:tcW w:w="9072" w:type="dxa"/>
            <w:gridSpan w:val="2"/>
            <w:shd w:val="clear" w:color="auto" w:fill="E0E0E0"/>
            <w:vAlign w:val="center"/>
          </w:tcPr>
          <w:p w14:paraId="2D5D7070" w14:textId="39BAFCDE" w:rsidR="0028697E" w:rsidRDefault="00D77810" w:rsidP="001956FD">
            <w:pPr>
              <w:pStyle w:val="Heading3"/>
            </w:pPr>
            <w:r>
              <w:t xml:space="preserve">COURT MATTER </w:t>
            </w:r>
            <w:r w:rsidR="0028697E">
              <w:t xml:space="preserve">DETAILS </w:t>
            </w:r>
          </w:p>
        </w:tc>
        <w:tc>
          <w:tcPr>
            <w:tcW w:w="1560" w:type="dxa"/>
            <w:shd w:val="clear" w:color="auto" w:fill="E0E0E0"/>
          </w:tcPr>
          <w:p w14:paraId="74AF3141" w14:textId="77777777" w:rsidR="0028697E" w:rsidRPr="00DE7BB1" w:rsidRDefault="0028697E" w:rsidP="00DE7BB1">
            <w:pPr>
              <w:pStyle w:val="Heading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Registry use only</w:t>
            </w:r>
          </w:p>
        </w:tc>
      </w:tr>
      <w:tr w:rsidR="006A138F" w14:paraId="0C6ADCB9" w14:textId="77777777" w:rsidTr="00D77810">
        <w:trPr>
          <w:trHeight w:val="588"/>
        </w:trPr>
        <w:tc>
          <w:tcPr>
            <w:tcW w:w="4253" w:type="dxa"/>
            <w:vAlign w:val="bottom"/>
          </w:tcPr>
          <w:p w14:paraId="3B73287D" w14:textId="4811CB81" w:rsidR="006A138F" w:rsidRDefault="00B53A01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</w:t>
            </w:r>
            <w:r w:rsidR="006A138F" w:rsidRPr="001956FD">
              <w:rPr>
                <w:b/>
                <w:bCs/>
                <w:sz w:val="26"/>
                <w:szCs w:val="26"/>
              </w:rPr>
              <w:t>umber</w:t>
            </w:r>
            <w:r w:rsidR="006A138F" w:rsidRPr="001956FD">
              <w:rPr>
                <w:sz w:val="26"/>
                <w:szCs w:val="26"/>
              </w:rPr>
              <w:t xml:space="preserve">:  </w:t>
            </w:r>
          </w:p>
          <w:p w14:paraId="7A58DE01" w14:textId="0D4C194C" w:rsidR="006A138F" w:rsidRPr="001956FD" w:rsidRDefault="006A138F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vAlign w:val="bottom"/>
          </w:tcPr>
          <w:p w14:paraId="7A064B6D" w14:textId="710D1316" w:rsidR="006A138F" w:rsidRDefault="006A138F" w:rsidP="001956FD">
            <w:pPr>
              <w:rPr>
                <w:sz w:val="26"/>
                <w:szCs w:val="26"/>
              </w:rPr>
            </w:pPr>
            <w:r w:rsidRPr="001956FD">
              <w:rPr>
                <w:b/>
                <w:bCs/>
                <w:sz w:val="26"/>
                <w:szCs w:val="26"/>
              </w:rPr>
              <w:t>Name</w:t>
            </w:r>
            <w:r w:rsidRPr="001956FD">
              <w:rPr>
                <w:sz w:val="26"/>
                <w:szCs w:val="26"/>
              </w:rPr>
              <w:t>:</w:t>
            </w:r>
          </w:p>
          <w:p w14:paraId="2D0C2CF3" w14:textId="77777777" w:rsidR="006A138F" w:rsidRPr="001956FD" w:rsidRDefault="006A138F" w:rsidP="001956FD">
            <w:pPr>
              <w:rPr>
                <w:b/>
                <w:bCs/>
                <w:sz w:val="26"/>
                <w:szCs w:val="26"/>
              </w:rPr>
            </w:pPr>
          </w:p>
        </w:tc>
      </w:tr>
      <w:tr w:rsidR="0028697E" w14:paraId="3AB9C2B9" w14:textId="77777777" w:rsidTr="00D95B95">
        <w:trPr>
          <w:trHeight w:val="660"/>
        </w:trPr>
        <w:tc>
          <w:tcPr>
            <w:tcW w:w="9072" w:type="dxa"/>
            <w:gridSpan w:val="2"/>
            <w:vAlign w:val="center"/>
          </w:tcPr>
          <w:p w14:paraId="7AA266B1" w14:textId="00E5D752" w:rsidR="0028697E" w:rsidRPr="00D51C4C" w:rsidRDefault="00F67F2D" w:rsidP="00CC2E67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014DDCFF" wp14:editId="7B90E674">
                  <wp:extent cx="298450" cy="2921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697E">
              <w:rPr>
                <w:szCs w:val="24"/>
              </w:rPr>
              <w:t xml:space="preserve"> Please list on the first available ROS date (</w:t>
            </w:r>
            <w:r w:rsidR="0028697E" w:rsidRPr="00232195">
              <w:rPr>
                <w:i/>
                <w:iCs/>
                <w:szCs w:val="24"/>
              </w:rPr>
              <w:t xml:space="preserve">roughly 2 </w:t>
            </w:r>
            <w:proofErr w:type="gramStart"/>
            <w:r w:rsidR="0028697E" w:rsidRPr="00232195">
              <w:rPr>
                <w:i/>
                <w:iCs/>
                <w:szCs w:val="24"/>
              </w:rPr>
              <w:t>weeks</w:t>
            </w:r>
            <w:r w:rsidR="0028697E">
              <w:rPr>
                <w:szCs w:val="24"/>
              </w:rPr>
              <w:t xml:space="preserve">)   </w:t>
            </w:r>
            <w:proofErr w:type="gramEnd"/>
            <w:r w:rsidR="0028697E">
              <w:rPr>
                <w:szCs w:val="24"/>
              </w:rPr>
              <w:t xml:space="preserve">                                                      </w:t>
            </w:r>
          </w:p>
        </w:tc>
        <w:tc>
          <w:tcPr>
            <w:tcW w:w="1560" w:type="dxa"/>
          </w:tcPr>
          <w:p w14:paraId="434A8B10" w14:textId="77777777" w:rsidR="0028697E" w:rsidRPr="00D51C4C" w:rsidRDefault="0028697E" w:rsidP="00CC2E67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noProof/>
                <w:szCs w:val="24"/>
              </w:rPr>
            </w:pPr>
          </w:p>
        </w:tc>
      </w:tr>
      <w:tr w:rsidR="0028697E" w14:paraId="3623F03B" w14:textId="77777777" w:rsidTr="00D95B95">
        <w:trPr>
          <w:trHeight w:val="660"/>
        </w:trPr>
        <w:tc>
          <w:tcPr>
            <w:tcW w:w="9072" w:type="dxa"/>
            <w:gridSpan w:val="2"/>
            <w:vAlign w:val="center"/>
          </w:tcPr>
          <w:p w14:paraId="36665C13" w14:textId="0517F702" w:rsidR="006A138F" w:rsidRDefault="00F67F2D" w:rsidP="00CC2E67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323D1C5" wp14:editId="39E0EE05">
                  <wp:extent cx="298450" cy="2921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697E">
              <w:rPr>
                <w:szCs w:val="24"/>
              </w:rPr>
              <w:t xml:space="preserve"> Please list on the next date the matter is already in the ROS list (</w:t>
            </w:r>
            <w:r w:rsidR="0028697E" w:rsidRPr="00232195">
              <w:rPr>
                <w:i/>
                <w:iCs/>
                <w:szCs w:val="24"/>
              </w:rPr>
              <w:t>if known</w:t>
            </w:r>
            <w:r w:rsidR="0028697E">
              <w:rPr>
                <w:szCs w:val="24"/>
              </w:rPr>
              <w:t xml:space="preserve">) </w:t>
            </w:r>
          </w:p>
          <w:p w14:paraId="1EAEC23D" w14:textId="77777777" w:rsidR="004B730D" w:rsidRDefault="004B730D" w:rsidP="00CC2E67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</w:p>
          <w:p w14:paraId="03701598" w14:textId="5ECADCB3" w:rsidR="0028697E" w:rsidRDefault="004B730D" w:rsidP="00CC2E67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28697E">
              <w:rPr>
                <w:szCs w:val="24"/>
              </w:rPr>
              <w:t xml:space="preserve">     /    </w:t>
            </w:r>
            <w:r>
              <w:rPr>
                <w:szCs w:val="24"/>
              </w:rPr>
              <w:t xml:space="preserve">  </w:t>
            </w:r>
            <w:r w:rsidR="0028697E">
              <w:rPr>
                <w:szCs w:val="24"/>
              </w:rPr>
              <w:t xml:space="preserve">      /    </w:t>
            </w:r>
          </w:p>
          <w:p w14:paraId="7DF90849" w14:textId="77777777" w:rsidR="0028697E" w:rsidRPr="00D51C4C" w:rsidRDefault="0028697E" w:rsidP="00CC2E67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noProof/>
                <w:szCs w:val="24"/>
              </w:rPr>
            </w:pPr>
          </w:p>
        </w:tc>
        <w:tc>
          <w:tcPr>
            <w:tcW w:w="1560" w:type="dxa"/>
          </w:tcPr>
          <w:p w14:paraId="55BFCED5" w14:textId="77777777" w:rsidR="0028697E" w:rsidRPr="00D51C4C" w:rsidRDefault="0028697E" w:rsidP="00CC2E67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noProof/>
                <w:szCs w:val="24"/>
              </w:rPr>
            </w:pPr>
          </w:p>
        </w:tc>
      </w:tr>
      <w:tr w:rsidR="0028697E" w14:paraId="00B5B516" w14:textId="77777777" w:rsidTr="00D95B95">
        <w:trPr>
          <w:trHeight w:val="660"/>
        </w:trPr>
        <w:tc>
          <w:tcPr>
            <w:tcW w:w="9072" w:type="dxa"/>
            <w:gridSpan w:val="2"/>
            <w:vAlign w:val="center"/>
          </w:tcPr>
          <w:p w14:paraId="1BC3CBFF" w14:textId="6AFA4F28" w:rsidR="0028697E" w:rsidRDefault="00F67F2D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0332FB6" wp14:editId="4395F58F">
                  <wp:extent cx="298450" cy="2921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697E">
              <w:rPr>
                <w:noProof/>
                <w:szCs w:val="24"/>
              </w:rPr>
              <w:t xml:space="preserve"> Urgent – Provide a short reason for any urgency (</w:t>
            </w:r>
            <w:r w:rsidR="0028697E" w:rsidRPr="00232195">
              <w:rPr>
                <w:i/>
                <w:iCs/>
                <w:noProof/>
                <w:szCs w:val="24"/>
              </w:rPr>
              <w:t>1 sentence</w:t>
            </w:r>
            <w:r w:rsidR="0028697E">
              <w:rPr>
                <w:noProof/>
                <w:szCs w:val="24"/>
              </w:rPr>
              <w:t xml:space="preserve">) below  </w:t>
            </w:r>
          </w:p>
          <w:p w14:paraId="4175B0D5" w14:textId="77777777" w:rsidR="0028697E" w:rsidRDefault="0028697E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noProof/>
                <w:szCs w:val="24"/>
              </w:rPr>
            </w:pPr>
          </w:p>
          <w:p w14:paraId="7684BAF4" w14:textId="77777777" w:rsidR="00D95B95" w:rsidRDefault="0028697E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______________________________________________________________________</w:t>
            </w:r>
          </w:p>
          <w:p w14:paraId="25145876" w14:textId="77777777" w:rsidR="00D95B95" w:rsidRDefault="00D95B95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noProof/>
                <w:szCs w:val="24"/>
              </w:rPr>
            </w:pPr>
          </w:p>
          <w:p w14:paraId="5B0DA1E3" w14:textId="5D050818" w:rsidR="0028697E" w:rsidRDefault="0028697E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_____</w:t>
            </w:r>
            <w:r w:rsidR="00D95B95">
              <w:rPr>
                <w:noProof/>
                <w:szCs w:val="24"/>
              </w:rPr>
              <w:t>_________________________________________________________________</w:t>
            </w:r>
          </w:p>
          <w:p w14:paraId="35085862" w14:textId="77777777" w:rsidR="0028697E" w:rsidRDefault="0028697E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noProof/>
                <w:szCs w:val="24"/>
              </w:rPr>
            </w:pPr>
          </w:p>
          <w:p w14:paraId="1C33760E" w14:textId="77777777" w:rsidR="0028697E" w:rsidRDefault="0028697E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noProof/>
                <w:szCs w:val="24"/>
              </w:rPr>
            </w:pPr>
            <w:r>
              <w:rPr>
                <w:szCs w:val="24"/>
              </w:rPr>
              <w:t xml:space="preserve">Requested date for urgent relist:                         /              /                  </w:t>
            </w:r>
          </w:p>
          <w:p w14:paraId="7D44B160" w14:textId="77777777" w:rsidR="0028697E" w:rsidRDefault="0028697E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</w:tc>
        <w:tc>
          <w:tcPr>
            <w:tcW w:w="1560" w:type="dxa"/>
          </w:tcPr>
          <w:p w14:paraId="4F55BC37" w14:textId="77777777" w:rsidR="0028697E" w:rsidRPr="00D51C4C" w:rsidRDefault="0028697E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noProof/>
                <w:szCs w:val="24"/>
              </w:rPr>
            </w:pPr>
          </w:p>
        </w:tc>
      </w:tr>
      <w:tr w:rsidR="0028697E" w14:paraId="7AD64DB0" w14:textId="77777777" w:rsidTr="00D95B95">
        <w:trPr>
          <w:trHeight w:val="574"/>
        </w:trPr>
        <w:tc>
          <w:tcPr>
            <w:tcW w:w="9072" w:type="dxa"/>
            <w:gridSpan w:val="2"/>
            <w:vAlign w:val="center"/>
          </w:tcPr>
          <w:p w14:paraId="3167F31B" w14:textId="77777777" w:rsidR="004B730D" w:rsidRDefault="0028697E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bookmarkStart w:id="0" w:name="_Hlk116047450"/>
            <w:r>
              <w:rPr>
                <w:b/>
                <w:bCs/>
                <w:szCs w:val="24"/>
              </w:rPr>
              <w:t xml:space="preserve"> FOR INFORMATION </w:t>
            </w:r>
            <w:r>
              <w:rPr>
                <w:szCs w:val="24"/>
              </w:rPr>
              <w:t>- next substantive hearing / directions date (</w:t>
            </w:r>
            <w:r w:rsidRPr="00AF5EE7">
              <w:rPr>
                <w:i/>
                <w:iCs/>
                <w:szCs w:val="24"/>
              </w:rPr>
              <w:t>if any</w:t>
            </w:r>
            <w:r>
              <w:rPr>
                <w:szCs w:val="24"/>
              </w:rPr>
              <w:t xml:space="preserve">):              </w:t>
            </w:r>
          </w:p>
          <w:p w14:paraId="4815106F" w14:textId="77777777" w:rsidR="004B730D" w:rsidRDefault="004B730D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</w:p>
          <w:p w14:paraId="55F0B59A" w14:textId="44A50004" w:rsidR="0028697E" w:rsidRDefault="004B730D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           </w:t>
            </w:r>
            <w:r w:rsidR="0028697E">
              <w:rPr>
                <w:szCs w:val="24"/>
              </w:rPr>
              <w:t xml:space="preserve">  /     </w:t>
            </w:r>
            <w:r>
              <w:rPr>
                <w:szCs w:val="24"/>
              </w:rPr>
              <w:t xml:space="preserve"> </w:t>
            </w:r>
            <w:r w:rsidR="0028697E">
              <w:rPr>
                <w:szCs w:val="24"/>
              </w:rPr>
              <w:t xml:space="preserve">      /</w:t>
            </w:r>
            <w:bookmarkEnd w:id="0"/>
          </w:p>
        </w:tc>
        <w:tc>
          <w:tcPr>
            <w:tcW w:w="1560" w:type="dxa"/>
          </w:tcPr>
          <w:p w14:paraId="0E73C006" w14:textId="77777777" w:rsidR="0028697E" w:rsidRDefault="0028697E" w:rsidP="001956FD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b/>
                <w:bCs/>
                <w:szCs w:val="24"/>
              </w:rPr>
            </w:pPr>
          </w:p>
        </w:tc>
      </w:tr>
    </w:tbl>
    <w:p w14:paraId="0A6F407E" w14:textId="77777777" w:rsidR="000259B5" w:rsidRDefault="000259B5">
      <w:pPr>
        <w:rPr>
          <w:rFonts w:cs="Arial"/>
          <w:sz w:val="16"/>
        </w:rPr>
      </w:pP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529"/>
      </w:tblGrid>
      <w:tr w:rsidR="00CC2E67" w14:paraId="3974C7DA" w14:textId="77777777" w:rsidTr="00CC2E67">
        <w:trPr>
          <w:trHeight w:val="503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909D672" w14:textId="77777777" w:rsidR="00CC2E67" w:rsidRDefault="00CC2E67" w:rsidP="00F76138">
            <w:pPr>
              <w:pStyle w:val="Heading3"/>
            </w:pPr>
            <w:r>
              <w:t xml:space="preserve">REASONS FOR RE-LIST - </w:t>
            </w:r>
            <w:r>
              <w:rPr>
                <w:szCs w:val="24"/>
              </w:rPr>
              <w:t>Select from the following below</w:t>
            </w:r>
          </w:p>
        </w:tc>
      </w:tr>
      <w:tr w:rsidR="00CC2E67" w14:paraId="08359DDB" w14:textId="77777777" w:rsidTr="00CC2E67">
        <w:trPr>
          <w:cantSplit/>
          <w:trHeight w:val="75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3DA60" w14:textId="45794BED" w:rsidR="00CC2E67" w:rsidRPr="00254EEA" w:rsidRDefault="00F67F2D" w:rsidP="00F76138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36BA207D" wp14:editId="5C2D0081">
                  <wp:extent cx="298450" cy="29210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2E67">
              <w:rPr>
                <w:noProof/>
                <w:szCs w:val="24"/>
              </w:rPr>
              <w:t xml:space="preserve">  Negotiating access orders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D6919" w14:textId="1CC9701D" w:rsidR="00CC2E67" w:rsidRDefault="00F67F2D" w:rsidP="00F76138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1D7D228F" wp14:editId="22406E05">
                  <wp:extent cx="298450" cy="2921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2E67">
              <w:rPr>
                <w:noProof/>
                <w:szCs w:val="24"/>
              </w:rPr>
              <w:t xml:space="preserve"> Negotiating terms of a subpoena</w:t>
            </w:r>
          </w:p>
        </w:tc>
      </w:tr>
      <w:tr w:rsidR="00CC2E67" w14:paraId="11883A6E" w14:textId="77777777" w:rsidTr="00CC2E67">
        <w:trPr>
          <w:cantSplit/>
          <w:trHeight w:val="9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58FC3" w14:textId="3907F9C4" w:rsidR="00CC2E67" w:rsidRDefault="00F67F2D" w:rsidP="00F76138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4A37A26" wp14:editId="22A542FF">
                  <wp:extent cx="298450" cy="2921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2E67">
              <w:rPr>
                <w:noProof/>
                <w:szCs w:val="24"/>
              </w:rPr>
              <w:t xml:space="preserve">  Privilege claim issues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8DDF7" w14:textId="79719E95" w:rsidR="00CC2E67" w:rsidRDefault="00F67F2D" w:rsidP="00F76138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E91F877" wp14:editId="761AB3D3">
                  <wp:extent cx="298450" cy="2921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2E67">
              <w:rPr>
                <w:noProof/>
                <w:szCs w:val="24"/>
              </w:rPr>
              <w:t xml:space="preserve"> Late production</w:t>
            </w:r>
          </w:p>
        </w:tc>
      </w:tr>
      <w:tr w:rsidR="00CC2E67" w14:paraId="66063C88" w14:textId="77777777" w:rsidTr="00CC2E67">
        <w:trPr>
          <w:cantSplit/>
          <w:trHeight w:val="574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63E71" w14:textId="43F3C596" w:rsidR="00CC2E67" w:rsidRDefault="00F67F2D" w:rsidP="00297302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70F5E650" wp14:editId="052A5461">
                  <wp:extent cx="298450" cy="2921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2E67">
              <w:rPr>
                <w:noProof/>
                <w:szCs w:val="24"/>
              </w:rPr>
              <w:t xml:space="preserve"> Awaiting production (</w:t>
            </w:r>
            <w:r w:rsidR="00CC2E67" w:rsidRPr="00232195">
              <w:rPr>
                <w:i/>
                <w:iCs/>
                <w:noProof/>
                <w:szCs w:val="24"/>
              </w:rPr>
              <w:t>please provide name of producer</w:t>
            </w:r>
            <w:r w:rsidR="00CC2E67">
              <w:rPr>
                <w:noProof/>
                <w:szCs w:val="24"/>
              </w:rPr>
              <w:t>)</w:t>
            </w:r>
          </w:p>
        </w:tc>
      </w:tr>
      <w:tr w:rsidR="00CC2E67" w14:paraId="5FBF7AAD" w14:textId="77777777" w:rsidTr="00CC2E67">
        <w:trPr>
          <w:cantSplit/>
          <w:trHeight w:val="574"/>
        </w:trPr>
        <w:tc>
          <w:tcPr>
            <w:tcW w:w="10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D1230" w14:textId="71F48FE3" w:rsidR="00CC2E67" w:rsidRPr="00D51C4C" w:rsidRDefault="00F67F2D" w:rsidP="00297302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4917949" wp14:editId="39B86482">
                  <wp:extent cx="298450" cy="2921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C2E67">
              <w:rPr>
                <w:noProof/>
                <w:szCs w:val="24"/>
              </w:rPr>
              <w:t xml:space="preserve"> Other (</w:t>
            </w:r>
            <w:r w:rsidR="00CC2E67" w:rsidRPr="00232195">
              <w:rPr>
                <w:i/>
                <w:iCs/>
                <w:noProof/>
                <w:szCs w:val="24"/>
              </w:rPr>
              <w:t>provide brief reason</w:t>
            </w:r>
            <w:r w:rsidR="00CC2E67">
              <w:rPr>
                <w:noProof/>
                <w:szCs w:val="24"/>
              </w:rPr>
              <w:t>)</w:t>
            </w:r>
          </w:p>
        </w:tc>
      </w:tr>
    </w:tbl>
    <w:p w14:paraId="36F56569" w14:textId="77777777" w:rsidR="001A1B63" w:rsidRDefault="001A1B63" w:rsidP="005B6136">
      <w:pPr>
        <w:jc w:val="center"/>
        <w:rPr>
          <w:rFonts w:cs="Arial"/>
          <w:b/>
          <w:bCs/>
          <w:i/>
          <w:iCs/>
        </w:rPr>
      </w:pPr>
    </w:p>
    <w:p w14:paraId="4FD22460" w14:textId="3B38D8E9" w:rsidR="005B6136" w:rsidRPr="00DE7BB1" w:rsidRDefault="00F67F2D" w:rsidP="001A1B63">
      <w:pPr>
        <w:jc w:val="center"/>
        <w:rPr>
          <w:rFonts w:cs="Arial"/>
          <w:b/>
          <w:bCs/>
          <w:i/>
          <w:iCs/>
        </w:rPr>
      </w:pPr>
      <w:r>
        <w:rPr>
          <w:noProof/>
        </w:rPr>
        <w:drawing>
          <wp:inline distT="0" distB="0" distL="0" distR="0" wp14:anchorId="28ECBC86" wp14:editId="0DBD88E1">
            <wp:extent cx="298450" cy="292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B63">
        <w:rPr>
          <w:noProof/>
        </w:rPr>
        <w:t xml:space="preserve"> </w:t>
      </w:r>
      <w:r w:rsidR="005B6136" w:rsidRPr="00DE7BB1">
        <w:rPr>
          <w:rFonts w:cs="Arial"/>
          <w:b/>
          <w:bCs/>
          <w:i/>
          <w:iCs/>
        </w:rPr>
        <w:t>I undertake to notify all active parties</w:t>
      </w:r>
      <w:r w:rsidR="00334DA1" w:rsidRPr="00DE7BB1">
        <w:rPr>
          <w:rFonts w:cs="Arial"/>
          <w:b/>
          <w:bCs/>
          <w:i/>
          <w:iCs/>
        </w:rPr>
        <w:t>,</w:t>
      </w:r>
      <w:r w:rsidR="005B6136" w:rsidRPr="00DE7BB1">
        <w:rPr>
          <w:rFonts w:cs="Arial"/>
          <w:b/>
          <w:bCs/>
          <w:i/>
          <w:iCs/>
        </w:rPr>
        <w:t xml:space="preserve"> including </w:t>
      </w:r>
      <w:r w:rsidR="00232195" w:rsidRPr="00DE7BB1">
        <w:rPr>
          <w:rFonts w:cs="Arial"/>
          <w:b/>
          <w:bCs/>
          <w:i/>
          <w:iCs/>
        </w:rPr>
        <w:t xml:space="preserve">relevant </w:t>
      </w:r>
      <w:r w:rsidR="005B6136" w:rsidRPr="00DE7BB1">
        <w:rPr>
          <w:rFonts w:cs="Arial"/>
          <w:b/>
          <w:bCs/>
          <w:i/>
          <w:iCs/>
        </w:rPr>
        <w:t>subpoena recipients in this matter of the new listing date.</w:t>
      </w:r>
    </w:p>
    <w:p w14:paraId="4BCA556F" w14:textId="77777777" w:rsidR="005B6136" w:rsidRDefault="005B6136">
      <w:pPr>
        <w:rPr>
          <w:rFonts w:cs="Arial"/>
          <w:sz w:val="16"/>
        </w:rPr>
      </w:pPr>
    </w:p>
    <w:tbl>
      <w:tblPr>
        <w:tblW w:w="106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517"/>
      </w:tblGrid>
      <w:tr w:rsidR="0008429A" w14:paraId="242216AC" w14:textId="77777777">
        <w:trPr>
          <w:trHeight w:val="503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C3C6602" w14:textId="77777777" w:rsidR="0008429A" w:rsidRDefault="00254EEA">
            <w:pPr>
              <w:pStyle w:val="Heading3"/>
            </w:pPr>
            <w:r>
              <w:lastRenderedPageBreak/>
              <w:t>DETAILS OF PERSON MAKING THE REQUEST</w:t>
            </w:r>
            <w:r w:rsidR="0008429A">
              <w:t xml:space="preserve"> </w:t>
            </w:r>
          </w:p>
        </w:tc>
      </w:tr>
      <w:tr w:rsidR="0008429A" w14:paraId="22EED559" w14:textId="77777777">
        <w:trPr>
          <w:cantSplit/>
          <w:trHeight w:val="457"/>
        </w:trPr>
        <w:tc>
          <w:tcPr>
            <w:tcW w:w="10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C83F3" w14:textId="77777777" w:rsidR="0008429A" w:rsidRDefault="00FE48FA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Acting</w:t>
            </w:r>
            <w:r w:rsidR="0008429A">
              <w:rPr>
                <w:szCs w:val="24"/>
              </w:rPr>
              <w:t xml:space="preserve"> for the Plaintiff / Defendant:</w:t>
            </w:r>
          </w:p>
        </w:tc>
      </w:tr>
      <w:tr w:rsidR="0008429A" w14:paraId="6308C37B" w14:textId="77777777">
        <w:trPr>
          <w:trHeight w:val="50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7B8987" w14:textId="77777777" w:rsidR="0008429A" w:rsidRDefault="00FE48FA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N</w:t>
            </w:r>
            <w:r w:rsidR="0008429A">
              <w:rPr>
                <w:szCs w:val="24"/>
              </w:rPr>
              <w:t>ame:</w:t>
            </w:r>
          </w:p>
          <w:p w14:paraId="0157E3DA" w14:textId="77777777" w:rsidR="0008429A" w:rsidRDefault="0008429A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CCD393" w14:textId="77777777" w:rsidR="00254EEA" w:rsidRDefault="00254EEA" w:rsidP="00254EEA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Email:</w:t>
            </w:r>
          </w:p>
          <w:p w14:paraId="03DD7CC8" w14:textId="77777777" w:rsidR="0008429A" w:rsidRDefault="0008429A" w:rsidP="008C56E9">
            <w:pPr>
              <w:rPr>
                <w:rFonts w:cs="Arial"/>
                <w:sz w:val="22"/>
              </w:rPr>
            </w:pPr>
          </w:p>
        </w:tc>
      </w:tr>
      <w:tr w:rsidR="0008429A" w14:paraId="53A1D4B4" w14:textId="77777777">
        <w:trPr>
          <w:trHeight w:val="50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2403E6E" w14:textId="77777777" w:rsidR="0008429A" w:rsidRDefault="00254EEA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  <w:r>
              <w:rPr>
                <w:szCs w:val="24"/>
              </w:rPr>
              <w:t>Date:</w:t>
            </w:r>
          </w:p>
          <w:p w14:paraId="55A7E3F7" w14:textId="77777777" w:rsidR="0008429A" w:rsidRDefault="0008429A">
            <w:pPr>
              <w:pStyle w:val="CopyList"/>
              <w:tabs>
                <w:tab w:val="clear" w:pos="504"/>
              </w:tabs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szCs w:val="24"/>
              </w:rPr>
            </w:pPr>
          </w:p>
        </w:tc>
        <w:tc>
          <w:tcPr>
            <w:tcW w:w="5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E16B0D" w14:textId="77777777" w:rsidR="008C56E9" w:rsidRDefault="008C56E9" w:rsidP="008C56E9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Signature</w:t>
            </w:r>
            <w:r w:rsidR="00044844">
              <w:rPr>
                <w:rFonts w:cs="Arial"/>
                <w:sz w:val="22"/>
              </w:rPr>
              <w:t>:</w:t>
            </w:r>
          </w:p>
          <w:p w14:paraId="76D48FE9" w14:textId="77777777" w:rsidR="0008429A" w:rsidRDefault="0008429A" w:rsidP="008C56E9">
            <w:pPr>
              <w:rPr>
                <w:rFonts w:cs="Arial"/>
                <w:sz w:val="22"/>
              </w:rPr>
            </w:pPr>
          </w:p>
        </w:tc>
      </w:tr>
    </w:tbl>
    <w:p w14:paraId="0269EF5C" w14:textId="77777777" w:rsidR="0008429A" w:rsidRDefault="0008429A">
      <w:pPr>
        <w:pStyle w:val="CopyList"/>
        <w:tabs>
          <w:tab w:val="clear" w:pos="504"/>
        </w:tabs>
        <w:overflowPunct/>
        <w:autoSpaceDE/>
        <w:autoSpaceDN/>
        <w:adjustRightInd/>
        <w:spacing w:after="0" w:line="240" w:lineRule="auto"/>
        <w:textAlignment w:val="auto"/>
      </w:pPr>
    </w:p>
    <w:sectPr w:rsidR="0008429A" w:rsidSect="001A1B6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CDDFB" w14:textId="77777777" w:rsidR="00E01E99" w:rsidRDefault="00E01E99" w:rsidP="00AE4BBA">
      <w:r>
        <w:separator/>
      </w:r>
    </w:p>
  </w:endnote>
  <w:endnote w:type="continuationSeparator" w:id="0">
    <w:p w14:paraId="70668F9A" w14:textId="77777777" w:rsidR="00E01E99" w:rsidRDefault="00E01E99" w:rsidP="00AE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116E" w14:textId="77777777" w:rsidR="00AE4BBA" w:rsidRDefault="00AE4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E69A" w14:textId="06E0BC99" w:rsidR="00AE4BBA" w:rsidRDefault="00AE4BBA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2C4DFD2A" w14:textId="77777777" w:rsidR="00AE4BBA" w:rsidRDefault="00AE4B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7B5BC" w14:textId="77777777" w:rsidR="00AE4BBA" w:rsidRDefault="00AE4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89DF" w14:textId="77777777" w:rsidR="00E01E99" w:rsidRDefault="00E01E99" w:rsidP="00AE4BBA">
      <w:r>
        <w:separator/>
      </w:r>
    </w:p>
  </w:footnote>
  <w:footnote w:type="continuationSeparator" w:id="0">
    <w:p w14:paraId="3795942D" w14:textId="77777777" w:rsidR="00E01E99" w:rsidRDefault="00E01E99" w:rsidP="00AE4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7D32" w14:textId="77777777" w:rsidR="00AE4BBA" w:rsidRDefault="00AE4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0CA5" w14:textId="77777777" w:rsidR="00AE4BBA" w:rsidRDefault="00AE4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DC8D" w14:textId="77777777" w:rsidR="00AE4BBA" w:rsidRDefault="00AE4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E0A5E"/>
    <w:multiLevelType w:val="hybridMultilevel"/>
    <w:tmpl w:val="114AA4A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49"/>
    <w:rsid w:val="000259B5"/>
    <w:rsid w:val="00044844"/>
    <w:rsid w:val="0008429A"/>
    <w:rsid w:val="000C6AE9"/>
    <w:rsid w:val="00116BFA"/>
    <w:rsid w:val="001956FD"/>
    <w:rsid w:val="001A1B63"/>
    <w:rsid w:val="001A76C7"/>
    <w:rsid w:val="00212D41"/>
    <w:rsid w:val="00232195"/>
    <w:rsid w:val="00254EEA"/>
    <w:rsid w:val="0028697E"/>
    <w:rsid w:val="00297302"/>
    <w:rsid w:val="00334DA1"/>
    <w:rsid w:val="003C2313"/>
    <w:rsid w:val="003C6F16"/>
    <w:rsid w:val="004710BA"/>
    <w:rsid w:val="0048504E"/>
    <w:rsid w:val="004B730D"/>
    <w:rsid w:val="0059152D"/>
    <w:rsid w:val="005B6136"/>
    <w:rsid w:val="005C3E2E"/>
    <w:rsid w:val="006A138F"/>
    <w:rsid w:val="006C485A"/>
    <w:rsid w:val="007530AB"/>
    <w:rsid w:val="007A0F05"/>
    <w:rsid w:val="008363B0"/>
    <w:rsid w:val="00882909"/>
    <w:rsid w:val="008A4485"/>
    <w:rsid w:val="008C56E9"/>
    <w:rsid w:val="00935CF7"/>
    <w:rsid w:val="00A40E74"/>
    <w:rsid w:val="00A47461"/>
    <w:rsid w:val="00AC1249"/>
    <w:rsid w:val="00AE4BBA"/>
    <w:rsid w:val="00AF4DDC"/>
    <w:rsid w:val="00AF5EE7"/>
    <w:rsid w:val="00B20EB2"/>
    <w:rsid w:val="00B53A01"/>
    <w:rsid w:val="00CC2E67"/>
    <w:rsid w:val="00CD594F"/>
    <w:rsid w:val="00D05B09"/>
    <w:rsid w:val="00D51C4C"/>
    <w:rsid w:val="00D77810"/>
    <w:rsid w:val="00D95B95"/>
    <w:rsid w:val="00DE7BB1"/>
    <w:rsid w:val="00E01E99"/>
    <w:rsid w:val="00EB5CDA"/>
    <w:rsid w:val="00F67F2D"/>
    <w:rsid w:val="00F76138"/>
    <w:rsid w:val="00F8305F"/>
    <w:rsid w:val="00FE48FA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B49FE"/>
  <w15:chartTrackingRefBased/>
  <w15:docId w15:val="{F6A0AE58-76BF-494C-99A5-FE8CBE7C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 (W1)" w:hAnsi="Arial (W1)"/>
      <w:b/>
      <w:color w:val="000000"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4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List">
    <w:name w:val="CopyList"/>
    <w:basedOn w:val="Normal"/>
    <w:pPr>
      <w:tabs>
        <w:tab w:val="left" w:pos="504"/>
      </w:tabs>
      <w:overflowPunct w:val="0"/>
      <w:autoSpaceDE w:val="0"/>
      <w:autoSpaceDN w:val="0"/>
      <w:adjustRightInd w:val="0"/>
      <w:spacing w:after="100" w:line="240" w:lineRule="atLeast"/>
      <w:textAlignment w:val="baseline"/>
    </w:pPr>
    <w:rPr>
      <w:rFonts w:cs="Arial"/>
      <w:sz w:val="22"/>
      <w:szCs w:val="20"/>
    </w:rPr>
  </w:style>
  <w:style w:type="paragraph" w:styleId="BodyTextIndent">
    <w:name w:val="Body Text Indent"/>
    <w:basedOn w:val="Normal"/>
    <w:semiHidden/>
    <w:pPr>
      <w:ind w:left="-1140"/>
      <w:jc w:val="both"/>
    </w:pPr>
  </w:style>
  <w:style w:type="character" w:styleId="Hyperlink">
    <w:name w:val="Hyperlink"/>
    <w:uiPriority w:val="99"/>
    <w:unhideWhenUsed/>
    <w:rsid w:val="00AC1249"/>
    <w:rPr>
      <w:color w:val="0000FF"/>
      <w:u w:val="single"/>
    </w:rPr>
  </w:style>
  <w:style w:type="paragraph" w:styleId="NoSpacing">
    <w:name w:val="No Spacing"/>
    <w:uiPriority w:val="1"/>
    <w:qFormat/>
    <w:rsid w:val="00882909"/>
    <w:rPr>
      <w:rFonts w:ascii="Arial" w:hAnsi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E4BB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E4BBA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4BB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E4BBA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0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c.subpoena@justice.nsw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Supreme Court</TermName>
          <TermId xmlns="http://schemas.microsoft.com/office/infopath/2007/PartnerControls">041a1e8d-2695-4155-858e-500976e5bcf9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TaxCatchAll xmlns="78ceabd1-b973-4272-a749-19f2930e93ab">
      <Value>5</Value>
      <Value>71</Value>
    </TaxCatchAl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73714-3A50-442B-B489-DC5603FE1169}">
  <ds:schemaRefs>
    <ds:schemaRef ds:uri="http://schemas.microsoft.com/office/2006/metadata/properties"/>
    <ds:schemaRef ds:uri="http://schemas.microsoft.com/office/infopath/2007/PartnerControls"/>
    <ds:schemaRef ds:uri="87344c60-ab29-4a7d-a5aa-eac6cada4c44"/>
    <ds:schemaRef ds:uri="78ceabd1-b973-4272-a749-19f2930e93ab"/>
  </ds:schemaRefs>
</ds:datastoreItem>
</file>

<file path=customXml/itemProps2.xml><?xml version="1.0" encoding="utf-8"?>
<ds:datastoreItem xmlns:ds="http://schemas.openxmlformats.org/officeDocument/2006/customXml" ds:itemID="{44605982-1DDE-4834-B2C0-3AAB5A6C21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F3AF339-0DA4-4F33-9994-20E0D87C7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ceabd1-b973-4272-a749-19f2930e93ab"/>
    <ds:schemaRef ds:uri="87344c60-ab29-4a7d-a5aa-eac6cada4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A62C26-3818-4816-9627-CCDE1EAEC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Attorney General's Department</Company>
  <LinksUpToDate>false</LinksUpToDate>
  <CharactersWithSpaces>1727</CharactersWithSpaces>
  <SharedDoc>false</SharedDoc>
  <HLinks>
    <vt:vector size="6" baseType="variant">
      <vt:variant>
        <vt:i4>4325417</vt:i4>
      </vt:variant>
      <vt:variant>
        <vt:i4>3</vt:i4>
      </vt:variant>
      <vt:variant>
        <vt:i4>0</vt:i4>
      </vt:variant>
      <vt:variant>
        <vt:i4>5</vt:i4>
      </vt:variant>
      <vt:variant>
        <vt:lpwstr>mailto:sc.subpoena@justice.nsw.gov.au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Relist a Subpoena</dc:title>
  <dc:subject/>
  <dc:creator>NSW Attorney General's Department</dc:creator>
  <cp:keywords/>
  <cp:lastModifiedBy>Daniel Cafarelli</cp:lastModifiedBy>
  <cp:revision>3</cp:revision>
  <cp:lastPrinted>2022-10-07T06:02:00Z</cp:lastPrinted>
  <dcterms:created xsi:type="dcterms:W3CDTF">2025-06-26T03:44:00Z</dcterms:created>
  <dcterms:modified xsi:type="dcterms:W3CDTF">2025-06-26T04:39:00Z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http://www.supremecourt.justice.nsw.gov.au/agdbasev7wr/_assets/supremecourt/m670001l8/application%20to%20uplift%20subpoena%20pursuant%20to%20pn%20sc%20gen%203.doc</vt:lpwstr>
  </property>
  <property fmtid="{D5CDD505-2E9C-101B-9397-08002B2CF9AE}" pid="3" name="display_urn:schemas-microsoft-com:office:office#Editor">
    <vt:lpwstr>Austen So</vt:lpwstr>
  </property>
  <property fmtid="{D5CDD505-2E9C-101B-9397-08002B2CF9AE}" pid="4" name="display_urn:schemas-microsoft-com:office:office#Author">
    <vt:lpwstr>Internal\SVCDAGJ-SPTSTFARM</vt:lpwstr>
  </property>
  <property fmtid="{D5CDD505-2E9C-101B-9397-08002B2CF9AE}" pid="5" name="ContentTypeId">
    <vt:lpwstr>0x01010077DC2A28846341C9915EFC7988C44A4F0012F6434D7DB2954890BEF4AB09120471</vt:lpwstr>
  </property>
  <property fmtid="{D5CDD505-2E9C-101B-9397-08002B2CF9AE}" pid="6" name="DC.Type.DocType (JSMS">
    <vt:lpwstr>71;#Form|cc8e9079-c541-4e2f-a366-14da2b1b1195</vt:lpwstr>
  </property>
  <property fmtid="{D5CDD505-2E9C-101B-9397-08002B2CF9AE}" pid="7" name="Content tags">
    <vt:lpwstr>5;#Supreme Court|041a1e8d-2695-4155-858e-500976e5bcf9</vt:lpwstr>
  </property>
</Properties>
</file>